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Partner Quarterly Business Review (QBR)</w:t>
      </w:r>
    </w:p>
    <w:p>
      <w:pPr>
        <w:pStyle w:val="Note"/>
      </w:pPr>
      <w:r>
        <w:rPr>
          <w:i/>
        </w:rPr>
        <w:t xml:space="preserve">Send this document to the partner as a pre-read at least </w:t>
      </w:r>
      <w:r>
        <w:rPr>
          <w:i/>
          <w:shd w:val="clear" w:color="auto" w:fill="FEF7C3"/>
        </w:rPr>
        <w:t xml:space="preserve">[3]</w:t>
      </w:r>
      <w:r>
        <w:rPr>
          <w:i/>
        </w:rPr>
        <w:t xml:space="preserve"> business days before the meeting. Fill in the results, pipeline and enablement sections yourself first, then ask the partner to add their wins, losses, issues and asks. The meeting is for decisions, not for reading numbers aloud.</w:t>
      </w:r>
    </w:p>
    <w:p>
      <w:pPr>
        <w:pStyle w:val="Heading1"/>
        <w:keepNext/>
      </w:pPr>
      <w:r>
        <w:t xml:space="preserve">Meeting details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4680"/>
        <w:gridCol w:w="4680"/>
      </w:tblGrid>
      <w:tr>
        <w:trPr>
          <w:tblHeader/>
        </w:trPr>
        <w:tc>
          <w:tcPr>
            <w:tcW w:w="4680" w:type="dxa"/>
            <w:shd w:val="clear" w:color="auto" w:fill="F2F4F7"/>
          </w:tcPr>
          <w:p>
            <w:pPr>
              <w:spacing w:before="40" w:after="40"/>
            </w:pPr>
            <w:r>
              <w:rPr>
                <w:b/>
              </w:rPr>
              <w:t xml:space="preserve">Item</w:t>
            </w:r>
          </w:p>
        </w:tc>
        <w:tc>
          <w:tcPr>
            <w:tcW w:w="4680" w:type="dxa"/>
            <w:shd w:val="clear" w:color="auto" w:fill="F2F4F7"/>
          </w:tcPr>
          <w:p>
            <w:pPr>
              <w:spacing w:before="40" w:after="40"/>
            </w:pPr>
            <w:r>
              <w:rPr>
                <w:b/>
              </w:rPr>
              <w:t xml:space="preserve">Detail</w:t>
            </w:r>
          </w:p>
        </w:tc>
      </w:tr>
      <w:tr>
        <w:tc>
          <w:tcPr>
            <w:tcW w:w="4680" w:type="dxa"/>
          </w:tcPr>
          <w:p>
            <w:pPr>
              <w:spacing w:before="40" w:after="40"/>
            </w:pPr>
            <w:r>
              <w:t xml:space="preserve">Partner</w:t>
            </w:r>
          </w:p>
        </w:tc>
        <w:tc>
          <w:tcPr>
            <w:tcW w:w="4680" w:type="dxa"/>
          </w:tcPr>
          <w:p>
            <w:pPr>
              <w:spacing w:before="40" w:after="40"/>
            </w:pPr>
            <w:r>
              <w:rPr>
                <w:shd w:val="clear" w:color="auto" w:fill="FEF7C3"/>
              </w:rPr>
              <w:t xml:space="preserve">[Partner name]</w:t>
            </w:r>
          </w:p>
        </w:tc>
      </w:tr>
      <w:tr>
        <w:tc>
          <w:tcPr>
            <w:tcW w:w="4680" w:type="dxa"/>
          </w:tcPr>
          <w:p>
            <w:pPr>
              <w:spacing w:before="40" w:after="40"/>
            </w:pPr>
            <w:r>
              <w:t xml:space="preserve">Partner tier</w:t>
            </w:r>
          </w:p>
        </w:tc>
        <w:tc>
          <w:tcPr>
            <w:tcW w:w="4680" w:type="dxa"/>
          </w:tcPr>
          <w:p>
            <w:pPr>
              <w:spacing w:before="40" w:after="40"/>
            </w:pPr>
            <w:r>
              <w:rPr>
                <w:shd w:val="clear" w:color="auto" w:fill="FEF7C3"/>
              </w:rPr>
              <w:t xml:space="preserve">[Gold]</w:t>
            </w:r>
          </w:p>
        </w:tc>
      </w:tr>
      <w:tr>
        <w:tc>
          <w:tcPr>
            <w:tcW w:w="4680" w:type="dxa"/>
          </w:tcPr>
          <w:p>
            <w:pPr>
              <w:spacing w:before="40" w:after="40"/>
            </w:pPr>
            <w:r>
              <w:t xml:space="preserve">Quarter reviewed</w:t>
            </w:r>
          </w:p>
        </w:tc>
        <w:tc>
          <w:tcPr>
            <w:tcW w:w="4680" w:type="dxa"/>
          </w:tcPr>
          <w:p>
            <w:pPr>
              <w:spacing w:before="40" w:after="40"/>
            </w:pPr>
            <w:r>
              <w:rPr>
                <w:shd w:val="clear" w:color="auto" w:fill="FEF7C3"/>
              </w:rPr>
              <w:t xml:space="preserve">[Q3 2026]</w:t>
            </w:r>
          </w:p>
        </w:tc>
      </w:tr>
      <w:tr>
        <w:tc>
          <w:tcPr>
            <w:tcW w:w="4680" w:type="dxa"/>
          </w:tcPr>
          <w:p>
            <w:pPr>
              <w:spacing w:before="40" w:after="40"/>
            </w:pPr>
            <w:r>
              <w:t xml:space="preserve">Meeting date</w:t>
            </w:r>
          </w:p>
        </w:tc>
        <w:tc>
          <w:tcPr>
            <w:tcW w:w="4680" w:type="dxa"/>
          </w:tcPr>
          <w:p>
            <w:pPr>
              <w:spacing w:before="40" w:after="40"/>
            </w:pPr>
            <w:r>
              <w:rPr>
                <w:shd w:val="clear" w:color="auto" w:fill="FEF7C3"/>
              </w:rPr>
              <w:t xml:space="preserve">[Date]</w:t>
            </w:r>
          </w:p>
        </w:tc>
      </w:tr>
      <w:tr>
        <w:tc>
          <w:tcPr>
            <w:tcW w:w="4680" w:type="dxa"/>
          </w:tcPr>
          <w:p>
            <w:pPr>
              <w:spacing w:before="40" w:after="40"/>
            </w:pPr>
            <w:r>
              <w:t xml:space="preserve">Meeting length</w:t>
            </w:r>
          </w:p>
        </w:tc>
        <w:tc>
          <w:tcPr>
            <w:tcW w:w="4680" w:type="dxa"/>
          </w:tcPr>
          <w:p>
            <w:pPr>
              <w:spacing w:before="40" w:after="40"/>
            </w:pPr>
            <w:r>
              <w:rPr>
                <w:shd w:val="clear" w:color="auto" w:fill="FEF7C3"/>
              </w:rPr>
              <w:t xml:space="preserve">[60]</w:t>
            </w:r>
            <w:r>
              <w:t xml:space="preserve"> minutes</w:t>
            </w:r>
          </w:p>
        </w:tc>
      </w:tr>
      <w:tr>
        <w:tc>
          <w:tcPr>
            <w:tcW w:w="4680" w:type="dxa"/>
          </w:tcPr>
          <w:p>
            <w:pPr>
              <w:spacing w:before="40" w:after="40"/>
            </w:pPr>
            <w:r>
              <w:t xml:space="preserve">Prepared by</w:t>
            </w:r>
          </w:p>
        </w:tc>
        <w:tc>
          <w:tcPr>
            <w:tcW w:w="4680" w:type="dxa"/>
          </w:tcPr>
          <w:p>
            <w:pPr>
              <w:spacing w:before="40" w:after="40"/>
            </w:pPr>
            <w:r>
              <w:rPr>
                <w:shd w:val="clear" w:color="auto" w:fill="FEF7C3"/>
              </w:rPr>
              <w:t xml:space="preserve">[Partner manager name]</w:t>
            </w:r>
            <w:r>
              <w:t xml:space="preserve">, </w:t>
            </w:r>
            <w:r>
              <w:rPr>
                <w:shd w:val="clear" w:color="auto" w:fill="FEF7C3"/>
              </w:rPr>
              <w:t xml:space="preserve">[Company name]</w:t>
            </w:r>
          </w:p>
        </w:tc>
      </w:tr>
      <w:tr>
        <w:tc>
          <w:tcPr>
            <w:tcW w:w="4680" w:type="dxa"/>
          </w:tcPr>
          <w:p>
            <w:pPr>
              <w:spacing w:before="40" w:after="40"/>
            </w:pPr>
            <w:r>
              <w:t xml:space="preserve">Our attendees</w:t>
            </w:r>
          </w:p>
        </w:tc>
        <w:tc>
          <w:tcPr>
            <w:tcW w:w="4680" w:type="dxa"/>
          </w:tcPr>
          <w:p>
            <w:pPr>
              <w:spacing w:before="40" w:after="40"/>
            </w:pPr>
            <w:r>
              <w:rPr>
                <w:shd w:val="clear" w:color="auto" w:fill="FEF7C3"/>
              </w:rPr>
              <w:t xml:space="preserve">[Partner manager]</w:t>
            </w:r>
            <w:r>
              <w:t xml:space="preserve">, </w:t>
            </w:r>
            <w:r>
              <w:rPr>
                <w:shd w:val="clear" w:color="auto" w:fill="FEF7C3"/>
              </w:rPr>
              <w:t xml:space="preserve">[Sales leader]</w:t>
            </w:r>
            <w:r>
              <w:t xml:space="preserve">, </w:t>
            </w:r>
            <w:r>
              <w:rPr>
                <w:shd w:val="clear" w:color="auto" w:fill="FEF7C3"/>
              </w:rPr>
              <w:t xml:space="preserve">[Partner marketing or solutions engineer]</w:t>
            </w:r>
          </w:p>
        </w:tc>
      </w:tr>
      <w:tr>
        <w:tc>
          <w:tcPr>
            <w:tcW w:w="4680" w:type="dxa"/>
          </w:tcPr>
          <w:p>
            <w:pPr>
              <w:spacing w:before="40" w:after="40"/>
            </w:pPr>
            <w:r>
              <w:t xml:space="preserve">Partner attendees</w:t>
            </w:r>
          </w:p>
        </w:tc>
        <w:tc>
          <w:tcPr>
            <w:tcW w:w="4680" w:type="dxa"/>
          </w:tcPr>
          <w:p>
            <w:pPr>
              <w:spacing w:before="40" w:after="40"/>
            </w:pPr>
            <w:r>
              <w:rPr>
                <w:shd w:val="clear" w:color="auto" w:fill="FEF7C3"/>
              </w:rPr>
              <w:t xml:space="preserve">[Partner owner or executive sponsor]</w:t>
            </w:r>
            <w:r>
              <w:t xml:space="preserve">, </w:t>
            </w:r>
            <w:r>
              <w:rPr>
                <w:shd w:val="clear" w:color="auto" w:fill="FEF7C3"/>
              </w:rPr>
              <w:t xml:space="preserve">[Partner sales lead]</w:t>
            </w:r>
            <w:r>
              <w:t xml:space="preserve">, </w:t>
            </w:r>
            <w:r>
              <w:rPr>
                <w:shd w:val="clear" w:color="auto" w:fill="FEF7C3"/>
              </w:rPr>
              <w:t xml:space="preserve">[Partner delivery lead]</w:t>
            </w:r>
          </w:p>
        </w:tc>
      </w:tr>
      <w:tr>
        <w:tc>
          <w:tcPr>
            <w:tcW w:w="4680" w:type="dxa"/>
          </w:tcPr>
          <w:p>
            <w:pPr>
              <w:spacing w:before="40" w:after="40"/>
            </w:pPr>
            <w:r>
              <w:t xml:space="preserve">Pre-read sent</w:t>
            </w:r>
          </w:p>
        </w:tc>
        <w:tc>
          <w:tcPr>
            <w:tcW w:w="4680" w:type="dxa"/>
          </w:tcPr>
          <w:p>
            <w:pPr>
              <w:spacing w:before="40" w:after="40"/>
            </w:pPr>
            <w:r>
              <w:rPr>
                <w:shd w:val="clear" w:color="auto" w:fill="FEF7C3"/>
              </w:rPr>
              <w:t xml:space="preserve">[Date]</w:t>
            </w:r>
          </w:p>
        </w:tc>
      </w:tr>
    </w:tbl>
    <w:p/>
    <w:p>
      <w:pPr>
        <w:pStyle w:val="Heading1"/>
        <w:keepNext/>
      </w:pPr>
      <w:r>
        <w:t xml:space="preserve">Agenda</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2340"/>
        <w:gridCol w:w="2340"/>
        <w:gridCol w:w="2340"/>
        <w:gridCol w:w="2340"/>
      </w:tblGrid>
      <w:tr>
        <w:trPr>
          <w:tblHeader/>
        </w:trPr>
        <w:tc>
          <w:tcPr>
            <w:tcW w:w="2340" w:type="dxa"/>
            <w:shd w:val="clear" w:color="auto" w:fill="F2F4F7"/>
          </w:tcPr>
          <w:p>
            <w:pPr>
              <w:spacing w:before="40" w:after="40"/>
            </w:pPr>
            <w:r>
              <w:rPr>
                <w:b/>
              </w:rPr>
              <w:t xml:space="preserve">Time</w:t>
            </w:r>
          </w:p>
        </w:tc>
        <w:tc>
          <w:tcPr>
            <w:tcW w:w="2340" w:type="dxa"/>
            <w:shd w:val="clear" w:color="auto" w:fill="F2F4F7"/>
          </w:tcPr>
          <w:p>
            <w:pPr>
              <w:spacing w:before="40" w:after="40"/>
            </w:pPr>
            <w:r>
              <w:rPr>
                <w:b/>
              </w:rPr>
              <w:t xml:space="preserve">Topic</w:t>
            </w:r>
          </w:p>
        </w:tc>
        <w:tc>
          <w:tcPr>
            <w:tcW w:w="2340" w:type="dxa"/>
            <w:shd w:val="clear" w:color="auto" w:fill="F2F4F7"/>
          </w:tcPr>
          <w:p>
            <w:pPr>
              <w:spacing w:before="40" w:after="40"/>
            </w:pPr>
            <w:r>
              <w:rPr>
                <w:b/>
              </w:rPr>
              <w:t xml:space="preserve">Led by</w:t>
            </w:r>
          </w:p>
        </w:tc>
        <w:tc>
          <w:tcPr>
            <w:tcW w:w="2340" w:type="dxa"/>
            <w:shd w:val="clear" w:color="auto" w:fill="F2F4F7"/>
          </w:tcPr>
          <w:p>
            <w:pPr>
              <w:spacing w:before="40" w:after="40"/>
            </w:pPr>
            <w:r>
              <w:rPr>
                <w:b/>
              </w:rPr>
              <w:t xml:space="preserve">Slide</w:t>
            </w:r>
          </w:p>
        </w:tc>
      </w:tr>
      <w:tr>
        <w:tc>
          <w:tcPr>
            <w:tcW w:w="2340" w:type="dxa"/>
          </w:tcPr>
          <w:p>
            <w:pPr>
              <w:spacing w:before="40" w:after="40"/>
            </w:pPr>
            <w:r>
              <w:t xml:space="preserve">5 min</w:t>
            </w:r>
          </w:p>
        </w:tc>
        <w:tc>
          <w:tcPr>
            <w:tcW w:w="2340" w:type="dxa"/>
          </w:tcPr>
          <w:p>
            <w:pPr>
              <w:spacing w:before="40" w:after="40"/>
            </w:pPr>
            <w:r>
              <w:t xml:space="preserve">Welcome, objectives for this meeting</w:t>
            </w:r>
          </w:p>
        </w:tc>
        <w:tc>
          <w:tcPr>
            <w:tcW w:w="2340" w:type="dxa"/>
          </w:tcPr>
          <w:p>
            <w:pPr>
              <w:spacing w:before="40" w:after="40"/>
            </w:pPr>
            <w:r>
              <w:rPr>
                <w:shd w:val="clear" w:color="auto" w:fill="FEF7C3"/>
              </w:rPr>
              <w:t xml:space="preserve">[Partner manager]</w:t>
            </w:r>
          </w:p>
        </w:tc>
        <w:tc>
          <w:tcPr>
            <w:tcW w:w="2340" w:type="dxa"/>
          </w:tcPr>
          <w:p>
            <w:pPr>
              <w:spacing w:before="40" w:after="40"/>
            </w:pPr>
            <w:r>
              <w:t xml:space="preserve">1</w:t>
            </w:r>
          </w:p>
        </w:tc>
      </w:tr>
      <w:tr>
        <w:tc>
          <w:tcPr>
            <w:tcW w:w="2340" w:type="dxa"/>
          </w:tcPr>
          <w:p>
            <w:pPr>
              <w:spacing w:before="40" w:after="40"/>
            </w:pPr>
            <w:r>
              <w:t xml:space="preserve">10 min</w:t>
            </w:r>
          </w:p>
        </w:tc>
        <w:tc>
          <w:tcPr>
            <w:tcW w:w="2340" w:type="dxa"/>
          </w:tcPr>
          <w:p>
            <w:pPr>
              <w:spacing w:before="40" w:after="40"/>
            </w:pPr>
            <w:r>
              <w:t xml:space="preserve">Results against last quarter's goals</w:t>
            </w:r>
          </w:p>
        </w:tc>
        <w:tc>
          <w:tcPr>
            <w:tcW w:w="2340" w:type="dxa"/>
          </w:tcPr>
          <w:p>
            <w:pPr>
              <w:spacing w:before="40" w:after="40"/>
            </w:pPr>
            <w:r>
              <w:rPr>
                <w:shd w:val="clear" w:color="auto" w:fill="FEF7C3"/>
              </w:rPr>
              <w:t xml:space="preserve">[Partner manager]</w:t>
            </w:r>
          </w:p>
        </w:tc>
        <w:tc>
          <w:tcPr>
            <w:tcW w:w="2340" w:type="dxa"/>
          </w:tcPr>
          <w:p>
            <w:pPr>
              <w:spacing w:before="40" w:after="40"/>
            </w:pPr>
            <w:r>
              <w:t xml:space="preserve">2</w:t>
            </w:r>
          </w:p>
        </w:tc>
      </w:tr>
      <w:tr>
        <w:tc>
          <w:tcPr>
            <w:tcW w:w="2340" w:type="dxa"/>
          </w:tcPr>
          <w:p>
            <w:pPr>
              <w:spacing w:before="40" w:after="40"/>
            </w:pPr>
            <w:r>
              <w:t xml:space="preserve">10 min</w:t>
            </w:r>
          </w:p>
        </w:tc>
        <w:tc>
          <w:tcPr>
            <w:tcW w:w="2340" w:type="dxa"/>
          </w:tcPr>
          <w:p>
            <w:pPr>
              <w:spacing w:before="40" w:after="40"/>
            </w:pPr>
            <w:r>
              <w:t xml:space="preserve">Pipeline review</w:t>
            </w:r>
          </w:p>
        </w:tc>
        <w:tc>
          <w:tcPr>
            <w:tcW w:w="2340" w:type="dxa"/>
          </w:tcPr>
          <w:p>
            <w:pPr>
              <w:spacing w:before="40" w:after="40"/>
            </w:pPr>
            <w:r>
              <w:rPr>
                <w:shd w:val="clear" w:color="auto" w:fill="FEF7C3"/>
              </w:rPr>
              <w:t xml:space="preserve">[Partner sales lead]</w:t>
            </w:r>
          </w:p>
        </w:tc>
        <w:tc>
          <w:tcPr>
            <w:tcW w:w="2340" w:type="dxa"/>
          </w:tcPr>
          <w:p>
            <w:pPr>
              <w:spacing w:before="40" w:after="40"/>
            </w:pPr>
            <w:r>
              <w:t xml:space="preserve">3</w:t>
            </w:r>
          </w:p>
        </w:tc>
      </w:tr>
      <w:tr>
        <w:tc>
          <w:tcPr>
            <w:tcW w:w="2340" w:type="dxa"/>
          </w:tcPr>
          <w:p>
            <w:pPr>
              <w:spacing w:before="40" w:after="40"/>
            </w:pPr>
            <w:r>
              <w:t xml:space="preserve">10 min</w:t>
            </w:r>
          </w:p>
        </w:tc>
        <w:tc>
          <w:tcPr>
            <w:tcW w:w="2340" w:type="dxa"/>
          </w:tcPr>
          <w:p>
            <w:pPr>
              <w:spacing w:before="40" w:after="40"/>
            </w:pPr>
            <w:r>
              <w:t xml:space="preserve">Wins and losses</w:t>
            </w:r>
          </w:p>
        </w:tc>
        <w:tc>
          <w:tcPr>
            <w:tcW w:w="2340" w:type="dxa"/>
          </w:tcPr>
          <w:p>
            <w:pPr>
              <w:spacing w:before="40" w:after="40"/>
            </w:pPr>
            <w:r>
              <w:rPr>
                <w:shd w:val="clear" w:color="auto" w:fill="FEF7C3"/>
              </w:rPr>
              <w:t xml:space="preserve">[Both]</w:t>
            </w:r>
          </w:p>
        </w:tc>
        <w:tc>
          <w:tcPr>
            <w:tcW w:w="2340" w:type="dxa"/>
          </w:tcPr>
          <w:p>
            <w:pPr>
              <w:spacing w:before="40" w:after="40"/>
            </w:pPr>
            <w:r>
              <w:t xml:space="preserve">4</w:t>
            </w:r>
          </w:p>
        </w:tc>
      </w:tr>
      <w:tr>
        <w:tc>
          <w:tcPr>
            <w:tcW w:w="2340" w:type="dxa"/>
          </w:tcPr>
          <w:p>
            <w:pPr>
              <w:spacing w:before="40" w:after="40"/>
            </w:pPr>
            <w:r>
              <w:t xml:space="preserve">5 min</w:t>
            </w:r>
          </w:p>
        </w:tc>
        <w:tc>
          <w:tcPr>
            <w:tcW w:w="2340" w:type="dxa"/>
          </w:tcPr>
          <w:p>
            <w:pPr>
              <w:spacing w:before="40" w:after="40"/>
            </w:pPr>
            <w:r>
              <w:t xml:space="preserve">Enablement and certification status</w:t>
            </w:r>
          </w:p>
        </w:tc>
        <w:tc>
          <w:tcPr>
            <w:tcW w:w="2340" w:type="dxa"/>
          </w:tcPr>
          <w:p>
            <w:pPr>
              <w:spacing w:before="40" w:after="40"/>
            </w:pPr>
            <w:r>
              <w:rPr>
                <w:shd w:val="clear" w:color="auto" w:fill="FEF7C3"/>
              </w:rPr>
              <w:t xml:space="preserve">[Partner manager]</w:t>
            </w:r>
          </w:p>
        </w:tc>
        <w:tc>
          <w:tcPr>
            <w:tcW w:w="2340" w:type="dxa"/>
          </w:tcPr>
          <w:p>
            <w:pPr>
              <w:spacing w:before="40" w:after="40"/>
            </w:pPr>
            <w:r>
              <w:t xml:space="preserve">5</w:t>
            </w:r>
          </w:p>
        </w:tc>
      </w:tr>
      <w:tr>
        <w:tc>
          <w:tcPr>
            <w:tcW w:w="2340" w:type="dxa"/>
          </w:tcPr>
          <w:p>
            <w:pPr>
              <w:spacing w:before="40" w:after="40"/>
            </w:pPr>
            <w:r>
              <w:t xml:space="preserve">5 min</w:t>
            </w:r>
          </w:p>
        </w:tc>
        <w:tc>
          <w:tcPr>
            <w:tcW w:w="2340" w:type="dxa"/>
          </w:tcPr>
          <w:p>
            <w:pPr>
              <w:spacing w:before="40" w:after="40"/>
            </w:pPr>
            <w:r>
              <w:t xml:space="preserve">Joint marketing</w:t>
            </w:r>
          </w:p>
        </w:tc>
        <w:tc>
          <w:tcPr>
            <w:tcW w:w="2340" w:type="dxa"/>
          </w:tcPr>
          <w:p>
            <w:pPr>
              <w:spacing w:before="40" w:after="40"/>
            </w:pPr>
            <w:r>
              <w:rPr>
                <w:shd w:val="clear" w:color="auto" w:fill="FEF7C3"/>
              </w:rPr>
              <w:t xml:space="preserve">[Both]</w:t>
            </w:r>
          </w:p>
        </w:tc>
        <w:tc>
          <w:tcPr>
            <w:tcW w:w="2340" w:type="dxa"/>
          </w:tcPr>
          <w:p>
            <w:pPr>
              <w:spacing w:before="40" w:after="40"/>
            </w:pPr>
            <w:r>
              <w:t xml:space="preserve">6</w:t>
            </w:r>
          </w:p>
        </w:tc>
      </w:tr>
      <w:tr>
        <w:tc>
          <w:tcPr>
            <w:tcW w:w="2340" w:type="dxa"/>
          </w:tcPr>
          <w:p>
            <w:pPr>
              <w:spacing w:before="40" w:after="40"/>
            </w:pPr>
            <w:r>
              <w:t xml:space="preserve">10 min</w:t>
            </w:r>
          </w:p>
        </w:tc>
        <w:tc>
          <w:tcPr>
            <w:tcW w:w="2340" w:type="dxa"/>
          </w:tcPr>
          <w:p>
            <w:pPr>
              <w:spacing w:before="40" w:after="40"/>
            </w:pPr>
            <w:r>
              <w:t xml:space="preserve">Issues and asks on both sides</w:t>
            </w:r>
          </w:p>
        </w:tc>
        <w:tc>
          <w:tcPr>
            <w:tcW w:w="2340" w:type="dxa"/>
          </w:tcPr>
          <w:p>
            <w:pPr>
              <w:spacing w:before="40" w:after="40"/>
            </w:pPr>
            <w:r>
              <w:rPr>
                <w:shd w:val="clear" w:color="auto" w:fill="FEF7C3"/>
              </w:rPr>
              <w:t xml:space="preserve">[Both]</w:t>
            </w:r>
          </w:p>
        </w:tc>
        <w:tc>
          <w:tcPr>
            <w:tcW w:w="2340" w:type="dxa"/>
          </w:tcPr>
          <w:p>
            <w:pPr>
              <w:spacing w:before="40" w:after="40"/>
            </w:pPr>
            <w:r>
              <w:t xml:space="preserve">7</w:t>
            </w:r>
          </w:p>
        </w:tc>
      </w:tr>
      <w:tr>
        <w:tc>
          <w:tcPr>
            <w:tcW w:w="2340" w:type="dxa"/>
          </w:tcPr>
          <w:p>
            <w:pPr>
              <w:spacing w:before="40" w:after="40"/>
            </w:pPr>
            <w:r>
              <w:t xml:space="preserve">5 min</w:t>
            </w:r>
          </w:p>
        </w:tc>
        <w:tc>
          <w:tcPr>
            <w:tcW w:w="2340" w:type="dxa"/>
          </w:tcPr>
          <w:p>
            <w:pPr>
              <w:spacing w:before="40" w:after="40"/>
            </w:pPr>
            <w:r>
              <w:t xml:space="preserve">Next quarter goals and action items</w:t>
            </w:r>
          </w:p>
        </w:tc>
        <w:tc>
          <w:tcPr>
            <w:tcW w:w="2340" w:type="dxa"/>
          </w:tcPr>
          <w:p>
            <w:pPr>
              <w:spacing w:before="40" w:after="40"/>
            </w:pPr>
            <w:r>
              <w:rPr>
                <w:shd w:val="clear" w:color="auto" w:fill="FEF7C3"/>
              </w:rPr>
              <w:t xml:space="preserve">[Partner manager]</w:t>
            </w:r>
          </w:p>
        </w:tc>
        <w:tc>
          <w:tcPr>
            <w:tcW w:w="2340" w:type="dxa"/>
          </w:tcPr>
          <w:p>
            <w:pPr>
              <w:spacing w:before="40" w:after="40"/>
            </w:pPr>
            <w:r>
              <w:t xml:space="preserve">8 and 9</w:t>
            </w:r>
          </w:p>
        </w:tc>
      </w:tr>
    </w:tbl>
    <w:p/>
    <w:p>
      <w:pPr>
        <w:pStyle w:val="Heading1"/>
        <w:keepNext/>
      </w:pPr>
      <w:r>
        <w:t xml:space="preserve">Slide 1: Objectives for this meeting</w:t>
      </w:r>
    </w:p>
    <w:p>
      <w:pPr/>
      <w:r>
        <w:t xml:space="preserve">State the two or three decisions you want to leave the room with. For example:</w:t>
      </w:r>
    </w:p>
    <w:p>
      <w:pPr>
        <w:pStyle w:val="ListParagraph"/>
        <w:numPr>
          <w:ilvl w:val="0"/>
          <w:numId w:val="1"/>
        </w:numPr>
      </w:pPr>
      <w:r>
        <w:t xml:space="preserve">Agree the partner-sourced pipeline target for </w:t>
      </w:r>
      <w:r>
        <w:rPr>
          <w:shd w:val="clear" w:color="auto" w:fill="FEF7C3"/>
        </w:rPr>
        <w:t xml:space="preserve">[Q4 2026]</w:t>
      </w:r>
      <w:r>
        <w:t xml:space="preserve">.</w:t>
      </w:r>
    </w:p>
    <w:p>
      <w:pPr>
        <w:pStyle w:val="ListParagraph"/>
        <w:numPr>
          <w:ilvl w:val="0"/>
          <w:numId w:val="1"/>
        </w:numPr>
      </w:pPr>
      <w:r>
        <w:t xml:space="preserve">Decide whether to run a joint webinar in </w:t>
      </w:r>
      <w:r>
        <w:rPr>
          <w:shd w:val="clear" w:color="auto" w:fill="FEF7C3"/>
        </w:rPr>
        <w:t xml:space="preserve">[November]</w:t>
      </w:r>
      <w:r>
        <w:t xml:space="preserve">.</w:t>
      </w:r>
    </w:p>
    <w:p>
      <w:pPr>
        <w:pStyle w:val="ListParagraph"/>
        <w:numPr>
          <w:ilvl w:val="0"/>
          <w:numId w:val="1"/>
        </w:numPr>
      </w:pPr>
      <w:r>
        <w:t xml:space="preserve">Agree a plan to certify </w:t>
      </w:r>
      <w:r>
        <w:rPr>
          <w:shd w:val="clear" w:color="auto" w:fill="FEF7C3"/>
        </w:rPr>
        <w:t xml:space="preserve">[2]</w:t>
      </w:r>
      <w:r>
        <w:t xml:space="preserve"> more partner sellers.</w:t>
      </w:r>
    </w:p>
    <w:p>
      <w:pPr/>
      <w:r>
        <w:t xml:space="preserve">Prompts:</w:t>
      </w:r>
    </w:p>
    <w:p>
      <w:pPr>
        <w:pStyle w:val="ListParagraph"/>
        <w:numPr>
          <w:ilvl w:val="0"/>
          <w:numId w:val="2"/>
        </w:numPr>
      </w:pPr>
      <w:r>
        <w:t xml:space="preserve">What changed on either side since the last QBR (new products, new hires, new pricing, a new target market)?</w:t>
      </w:r>
    </w:p>
    <w:p>
      <w:pPr>
        <w:pStyle w:val="ListParagraph"/>
        <w:numPr>
          <w:ilvl w:val="0"/>
          <w:numId w:val="2"/>
        </w:numPr>
      </w:pPr>
      <w:r>
        <w:t xml:space="preserve">Is the executive sponsor on the partner side still the right person?</w:t>
      </w:r>
    </w:p>
    <w:p>
      <w:pPr>
        <w:pStyle w:val="Heading1"/>
        <w:keepNext/>
      </w:pPr>
      <w:r>
        <w:t xml:space="preserve">Slide 2: Results against last quarter's goals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Goal</w:t>
            </w:r>
          </w:p>
        </w:tc>
        <w:tc>
          <w:tcPr>
            <w:tcW w:w="1872" w:type="dxa"/>
            <w:shd w:val="clear" w:color="auto" w:fill="F2F4F7"/>
          </w:tcPr>
          <w:p>
            <w:pPr>
              <w:spacing w:before="40" w:after="40"/>
            </w:pPr>
            <w:r>
              <w:rPr>
                <w:b/>
              </w:rPr>
              <w:t xml:space="preserve">Target</w:t>
            </w:r>
          </w:p>
        </w:tc>
        <w:tc>
          <w:tcPr>
            <w:tcW w:w="1872" w:type="dxa"/>
            <w:shd w:val="clear" w:color="auto" w:fill="F2F4F7"/>
          </w:tcPr>
          <w:p>
            <w:pPr>
              <w:spacing w:before="40" w:after="40"/>
            </w:pPr>
            <w:r>
              <w:rPr>
                <w:b/>
              </w:rPr>
              <w:t xml:space="preserve">Actual</w:t>
            </w:r>
          </w:p>
        </w:tc>
        <w:tc>
          <w:tcPr>
            <w:tcW w:w="1872" w:type="dxa"/>
            <w:shd w:val="clear" w:color="auto" w:fill="F2F4F7"/>
          </w:tcPr>
          <w:p>
            <w:pPr>
              <w:spacing w:before="40" w:after="40"/>
            </w:pPr>
            <w:r>
              <w:rPr>
                <w:b/>
              </w:rPr>
              <w:t xml:space="preserve">Status</w:t>
            </w:r>
          </w:p>
        </w:tc>
        <w:tc>
          <w:tcPr>
            <w:tcW w:w="1872" w:type="dxa"/>
            <w:shd w:val="clear" w:color="auto" w:fill="F2F4F7"/>
          </w:tcPr>
          <w:p>
            <w:pPr>
              <w:spacing w:before="40" w:after="40"/>
            </w:pPr>
            <w:r>
              <w:rPr>
                <w:b/>
              </w:rPr>
              <w:t xml:space="preserve">Comment</w:t>
            </w:r>
          </w:p>
        </w:tc>
      </w:tr>
      <w:tr>
        <w:tc>
          <w:tcPr>
            <w:tcW w:w="1872" w:type="dxa"/>
          </w:tcPr>
          <w:p>
            <w:pPr>
              <w:spacing w:before="40" w:after="40"/>
            </w:pPr>
            <w:r>
              <w:t xml:space="preserve">Partner-sourced pipeline created</w:t>
            </w:r>
          </w:p>
        </w:tc>
        <w:tc>
          <w:tcPr>
            <w:tcW w:w="1872" w:type="dxa"/>
          </w:tcPr>
          <w:p>
            <w:pPr>
              <w:spacing w:before="40" w:after="40"/>
            </w:pPr>
            <w:r>
              <w:rPr>
                <w:shd w:val="clear" w:color="auto" w:fill="FEF7C3"/>
              </w:rPr>
              <w:t xml:space="preserve">[$150,000]</w:t>
            </w:r>
          </w:p>
        </w:tc>
        <w:tc>
          <w:tcPr>
            <w:tcW w:w="1872" w:type="dxa"/>
          </w:tcPr>
          <w:p>
            <w:pPr>
              <w:spacing w:before="40" w:after="40"/>
            </w:pPr>
            <w:r>
              <w:rPr>
                <w:shd w:val="clear" w:color="auto" w:fill="FEF7C3"/>
              </w:rPr>
              <w:t xml:space="preserve">[$120,000]</w:t>
            </w:r>
          </w:p>
        </w:tc>
        <w:tc>
          <w:tcPr>
            <w:tcW w:w="1872" w:type="dxa"/>
          </w:tcPr>
          <w:p>
            <w:pPr>
              <w:spacing w:before="40" w:after="40"/>
            </w:pPr>
            <w:r>
              <w:rPr>
                <w:shd w:val="clear" w:color="auto" w:fill="FEF7C3"/>
              </w:rPr>
              <w:t xml:space="preserve">[Behind]</w:t>
            </w:r>
          </w:p>
        </w:tc>
        <w:tc>
          <w:tcPr>
            <w:tcW w:w="1872" w:type="dxa"/>
          </w:tcPr>
          <w:p>
            <w:pPr>
              <w:spacing w:before="40" w:after="40"/>
            </w:pPr>
            <w:r>
              <w:rPr>
                <w:shd w:val="clear" w:color="auto" w:fill="FEF7C3"/>
              </w:rPr>
              <w:t xml:space="preserve">[Two large deals slipped to Q4]</w:t>
            </w:r>
          </w:p>
        </w:tc>
      </w:tr>
      <w:tr>
        <w:tc>
          <w:tcPr>
            <w:tcW w:w="1872" w:type="dxa"/>
          </w:tcPr>
          <w:p>
            <w:pPr>
              <w:spacing w:before="40" w:after="40"/>
            </w:pPr>
            <w:r>
              <w:t xml:space="preserve">Partner-sourced new ARR</w:t>
            </w:r>
          </w:p>
        </w:tc>
        <w:tc>
          <w:tcPr>
            <w:tcW w:w="1872" w:type="dxa"/>
          </w:tcPr>
          <w:p>
            <w:pPr>
              <w:spacing w:before="40" w:after="40"/>
            </w:pPr>
            <w:r>
              <w:rPr>
                <w:shd w:val="clear" w:color="auto" w:fill="FEF7C3"/>
              </w:rPr>
              <w:t xml:space="preserve">[$40,000]</w:t>
            </w:r>
          </w:p>
        </w:tc>
        <w:tc>
          <w:tcPr>
            <w:tcW w:w="1872" w:type="dxa"/>
          </w:tcPr>
          <w:p>
            <w:pPr>
              <w:spacing w:before="40" w:after="40"/>
            </w:pPr>
            <w:r>
              <w:rPr>
                <w:shd w:val="clear" w:color="auto" w:fill="FEF7C3"/>
              </w:rPr>
              <w:t xml:space="preserve">[$46,000]</w:t>
            </w:r>
          </w:p>
        </w:tc>
        <w:tc>
          <w:tcPr>
            <w:tcW w:w="1872" w:type="dxa"/>
          </w:tcPr>
          <w:p>
            <w:pPr>
              <w:spacing w:before="40" w:after="40"/>
            </w:pPr>
            <w:r>
              <w:rPr>
                <w:shd w:val="clear" w:color="auto" w:fill="FEF7C3"/>
              </w:rPr>
              <w:t xml:space="preserve">[Ahead]</w:t>
            </w:r>
          </w:p>
        </w:tc>
        <w:tc>
          <w:tcPr>
            <w:tcW w:w="1872" w:type="dxa"/>
          </w:tcPr>
          <w:p>
            <w:pPr>
              <w:spacing w:before="40" w:after="40"/>
            </w:pPr>
            <w:r>
              <w:rPr>
                <w:shd w:val="clear" w:color="auto" w:fill="FEF7C3"/>
              </w:rPr>
              <w:t xml:space="preserve">[Lumen Health closed early]</w:t>
            </w:r>
          </w:p>
        </w:tc>
      </w:tr>
      <w:tr>
        <w:tc>
          <w:tcPr>
            <w:tcW w:w="1872" w:type="dxa"/>
          </w:tcPr>
          <w:p>
            <w:pPr>
              <w:spacing w:before="40" w:after="40"/>
            </w:pPr>
            <w:r>
              <w:t xml:space="preserve">Deals registered</w:t>
            </w:r>
          </w:p>
        </w:tc>
        <w:tc>
          <w:tcPr>
            <w:tcW w:w="1872" w:type="dxa"/>
          </w:tcPr>
          <w:p>
            <w:pPr>
              <w:spacing w:before="40" w:after="40"/>
            </w:pPr>
            <w:r>
              <w:rPr>
                <w:shd w:val="clear" w:color="auto" w:fill="FEF7C3"/>
              </w:rPr>
              <w:t xml:space="preserve">[10]</w:t>
            </w:r>
          </w:p>
        </w:tc>
        <w:tc>
          <w:tcPr>
            <w:tcW w:w="1872" w:type="dxa"/>
          </w:tcPr>
          <w:p>
            <w:pPr>
              <w:spacing w:before="40" w:after="40"/>
            </w:pPr>
            <w:r>
              <w:rPr>
                <w:shd w:val="clear" w:color="auto" w:fill="FEF7C3"/>
              </w:rPr>
              <w:t xml:space="preserve">[8]</w:t>
            </w:r>
          </w:p>
        </w:tc>
        <w:tc>
          <w:tcPr>
            <w:tcW w:w="1872" w:type="dxa"/>
          </w:tcPr>
          <w:p>
            <w:pPr>
              <w:spacing w:before="40" w:after="40"/>
            </w:pPr>
            <w:r>
              <w:rPr>
                <w:shd w:val="clear" w:color="auto" w:fill="FEF7C3"/>
              </w:rPr>
              <w:t xml:space="preserve">[Behind]</w:t>
            </w:r>
          </w:p>
        </w:tc>
        <w:tc>
          <w:tcPr>
            <w:tcW w:w="1872" w:type="dxa"/>
          </w:tcPr>
          <w:p>
            <w:pPr>
              <w:spacing w:before="40" w:after="40"/>
            </w:pPr>
            <w:r>
              <w:rPr>
                <w:shd w:val="clear" w:color="auto" w:fill="FEF7C3"/>
              </w:rPr>
              <w:t xml:space="preserve">[Registrations slowed in August]</w:t>
            </w:r>
          </w:p>
        </w:tc>
      </w:tr>
      <w:tr>
        <w:tc>
          <w:tcPr>
            <w:tcW w:w="1872" w:type="dxa"/>
          </w:tcPr>
          <w:p>
            <w:pPr>
              <w:spacing w:before="40" w:after="40"/>
            </w:pPr>
            <w:r>
              <w:t xml:space="preserve">Win rate on registered deals</w:t>
            </w:r>
          </w:p>
        </w:tc>
        <w:tc>
          <w:tcPr>
            <w:tcW w:w="1872" w:type="dxa"/>
          </w:tcPr>
          <w:p>
            <w:pPr>
              <w:spacing w:before="40" w:after="40"/>
            </w:pPr>
            <w:r>
              <w:rPr>
                <w:shd w:val="clear" w:color="auto" w:fill="FEF7C3"/>
              </w:rPr>
              <w:t xml:space="preserve">[25%]</w:t>
            </w:r>
          </w:p>
        </w:tc>
        <w:tc>
          <w:tcPr>
            <w:tcW w:w="1872" w:type="dxa"/>
          </w:tcPr>
          <w:p>
            <w:pPr>
              <w:spacing w:before="40" w:after="40"/>
            </w:pPr>
            <w:r>
              <w:rPr>
                <w:shd w:val="clear" w:color="auto" w:fill="FEF7C3"/>
              </w:rPr>
              <w:t xml:space="preserve">[30%]</w:t>
            </w:r>
          </w:p>
        </w:tc>
        <w:tc>
          <w:tcPr>
            <w:tcW w:w="1872" w:type="dxa"/>
          </w:tcPr>
          <w:p>
            <w:pPr>
              <w:spacing w:before="40" w:after="40"/>
            </w:pPr>
            <w:r>
              <w:rPr>
                <w:shd w:val="clear" w:color="auto" w:fill="FEF7C3"/>
              </w:rPr>
              <w:t xml:space="preserve">[Ahead]</w:t>
            </w:r>
          </w:p>
        </w:tc>
        <w:tc>
          <w:tcPr>
            <w:tcW w:w="1872" w:type="dxa"/>
          </w:tcPr>
          <w:p>
            <w:pPr>
              <w:spacing w:before="40" w:after="40"/>
            </w:pPr>
          </w:p>
        </w:tc>
      </w:tr>
      <w:tr>
        <w:tc>
          <w:tcPr>
            <w:tcW w:w="1872" w:type="dxa"/>
          </w:tcPr>
          <w:p>
            <w:pPr>
              <w:spacing w:before="40" w:after="40"/>
            </w:pPr>
            <w:r>
              <w:t xml:space="preserve">Certified partner sellers</w:t>
            </w:r>
          </w:p>
        </w:tc>
        <w:tc>
          <w:tcPr>
            <w:tcW w:w="1872" w:type="dxa"/>
          </w:tcPr>
          <w:p>
            <w:pPr>
              <w:spacing w:before="40" w:after="40"/>
            </w:pPr>
            <w:r>
              <w:rPr>
                <w:shd w:val="clear" w:color="auto" w:fill="FEF7C3"/>
              </w:rPr>
              <w:t xml:space="preserve">[3]</w:t>
            </w:r>
          </w:p>
        </w:tc>
        <w:tc>
          <w:tcPr>
            <w:tcW w:w="1872" w:type="dxa"/>
          </w:tcPr>
          <w:p>
            <w:pPr>
              <w:spacing w:before="40" w:after="40"/>
            </w:pPr>
            <w:r>
              <w:rPr>
                <w:shd w:val="clear" w:color="auto" w:fill="FEF7C3"/>
              </w:rPr>
              <w:t xml:space="preserve">[2]</w:t>
            </w:r>
          </w:p>
        </w:tc>
        <w:tc>
          <w:tcPr>
            <w:tcW w:w="1872" w:type="dxa"/>
          </w:tcPr>
          <w:p>
            <w:pPr>
              <w:spacing w:before="40" w:after="40"/>
            </w:pPr>
            <w:r>
              <w:rPr>
                <w:shd w:val="clear" w:color="auto" w:fill="FEF7C3"/>
              </w:rPr>
              <w:t xml:space="preserve">[Behind]</w:t>
            </w:r>
          </w:p>
        </w:tc>
        <w:tc>
          <w:tcPr>
            <w:tcW w:w="1872" w:type="dxa"/>
          </w:tcPr>
          <w:p>
            <w:pPr>
              <w:spacing w:before="40" w:after="40"/>
            </w:pPr>
            <w:r>
              <w:rPr>
                <w:shd w:val="clear" w:color="auto" w:fill="FEF7C3"/>
              </w:rPr>
              <w:t xml:space="preserve">[One seller left the partner]</w:t>
            </w:r>
          </w:p>
        </w:tc>
      </w:tr>
      <w:tr>
        <w:tc>
          <w:tcPr>
            <w:tcW w:w="1872" w:type="dxa"/>
          </w:tcPr>
          <w:p>
            <w:pPr>
              <w:spacing w:before="40" w:after="40"/>
            </w:pPr>
            <w:r>
              <w:t xml:space="preserve">Joint marketing activities run</w:t>
            </w:r>
          </w:p>
        </w:tc>
        <w:tc>
          <w:tcPr>
            <w:tcW w:w="1872" w:type="dxa"/>
          </w:tcPr>
          <w:p>
            <w:pPr>
              <w:spacing w:before="40" w:after="40"/>
            </w:pPr>
            <w:r>
              <w:rPr>
                <w:shd w:val="clear" w:color="auto" w:fill="FEF7C3"/>
              </w:rPr>
              <w:t xml:space="preserve">[1]</w:t>
            </w:r>
          </w:p>
        </w:tc>
        <w:tc>
          <w:tcPr>
            <w:tcW w:w="1872" w:type="dxa"/>
          </w:tcPr>
          <w:p>
            <w:pPr>
              <w:spacing w:before="40" w:after="40"/>
            </w:pPr>
            <w:r>
              <w:rPr>
                <w:shd w:val="clear" w:color="auto" w:fill="FEF7C3"/>
              </w:rPr>
              <w:t xml:space="preserve">[1]</w:t>
            </w:r>
          </w:p>
        </w:tc>
        <w:tc>
          <w:tcPr>
            <w:tcW w:w="1872" w:type="dxa"/>
          </w:tcPr>
          <w:p>
            <w:pPr>
              <w:spacing w:before="40" w:after="40"/>
            </w:pPr>
            <w:r>
              <w:rPr>
                <w:shd w:val="clear" w:color="auto" w:fill="FEF7C3"/>
              </w:rPr>
              <w:t xml:space="preserve">[On track]</w:t>
            </w:r>
          </w:p>
        </w:tc>
        <w:tc>
          <w:tcPr>
            <w:tcW w:w="1872" w:type="dxa"/>
          </w:tcPr>
          <w:p>
            <w:pPr>
              <w:spacing w:before="40" w:after="40"/>
            </w:pPr>
            <w:r>
              <w:rPr>
                <w:shd w:val="clear" w:color="auto" w:fill="FEF7C3"/>
              </w:rPr>
              <w:t xml:space="preserve">[Webinar in September]</w:t>
            </w:r>
          </w:p>
        </w:tc>
      </w:tr>
    </w:tbl>
    <w:p/>
    <w:p>
      <w:pPr/>
      <w:r>
        <w:t xml:space="preserve">Prompts:</w:t>
      </w:r>
    </w:p>
    <w:p>
      <w:pPr>
        <w:pStyle w:val="ListParagraph"/>
        <w:numPr>
          <w:ilvl w:val="0"/>
          <w:numId w:val="3"/>
        </w:numPr>
      </w:pPr>
      <w:r>
        <w:t xml:space="preserve">Which goals were missed, and was the cause on our side, the partner's side, or the market?</w:t>
      </w:r>
    </w:p>
    <w:p>
      <w:pPr>
        <w:pStyle w:val="ListParagraph"/>
        <w:numPr>
          <w:ilvl w:val="0"/>
          <w:numId w:val="3"/>
        </w:numPr>
      </w:pPr>
      <w:r>
        <w:t xml:space="preserve">Which result surprised you, and what does it tell you about where the partner sells best?</w:t>
      </w:r>
    </w:p>
    <w:p>
      <w:pPr>
        <w:pStyle w:val="ListParagraph"/>
        <w:numPr>
          <w:ilvl w:val="0"/>
          <w:numId w:val="3"/>
        </w:numPr>
      </w:pPr>
      <w:r>
        <w:t xml:space="preserve">Were the goals themselves realistic? If not, say so and reset them in slide 8.</w:t>
      </w:r>
    </w:p>
    <w:p>
      <w:pPr>
        <w:pStyle w:val="Heading1"/>
        <w:keepNext/>
      </w:pPr>
      <w:r>
        <w:t xml:space="preserve">Slide 3: Pipeline review</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337"/>
        <w:gridCol w:w="1337"/>
        <w:gridCol w:w="1337"/>
        <w:gridCol w:w="1337"/>
        <w:gridCol w:w="1337"/>
        <w:gridCol w:w="1337"/>
        <w:gridCol w:w="1337"/>
      </w:tblGrid>
      <w:tr>
        <w:trPr>
          <w:tblHeader/>
        </w:trPr>
        <w:tc>
          <w:tcPr>
            <w:tcW w:w="1337" w:type="dxa"/>
            <w:shd w:val="clear" w:color="auto" w:fill="F2F4F7"/>
          </w:tcPr>
          <w:p>
            <w:pPr>
              <w:spacing w:before="40" w:after="40"/>
            </w:pPr>
            <w:r>
              <w:rPr>
                <w:b/>
              </w:rPr>
              <w:t xml:space="preserve">Account</w:t>
            </w:r>
          </w:p>
        </w:tc>
        <w:tc>
          <w:tcPr>
            <w:tcW w:w="1337" w:type="dxa"/>
            <w:shd w:val="clear" w:color="auto" w:fill="F2F4F7"/>
          </w:tcPr>
          <w:p>
            <w:pPr>
              <w:spacing w:before="40" w:after="40"/>
            </w:pPr>
            <w:r>
              <w:rPr>
                <w:b/>
              </w:rPr>
              <w:t xml:space="preserve">Stage</w:t>
            </w:r>
          </w:p>
        </w:tc>
        <w:tc>
          <w:tcPr>
            <w:tcW w:w="1337" w:type="dxa"/>
            <w:shd w:val="clear" w:color="auto" w:fill="F2F4F7"/>
          </w:tcPr>
          <w:p>
            <w:pPr>
              <w:spacing w:before="40" w:after="40"/>
            </w:pPr>
            <w:r>
              <w:rPr>
                <w:b/>
              </w:rPr>
              <w:t xml:space="preserve">Value (ARR)</w:t>
            </w:r>
          </w:p>
        </w:tc>
        <w:tc>
          <w:tcPr>
            <w:tcW w:w="1337" w:type="dxa"/>
            <w:shd w:val="clear" w:color="auto" w:fill="F2F4F7"/>
          </w:tcPr>
          <w:p>
            <w:pPr>
              <w:spacing w:before="40" w:after="40"/>
            </w:pPr>
            <w:r>
              <w:rPr>
                <w:b/>
              </w:rPr>
              <w:t xml:space="preserve">Expected close</w:t>
            </w:r>
          </w:p>
        </w:tc>
        <w:tc>
          <w:tcPr>
            <w:tcW w:w="1337" w:type="dxa"/>
            <w:shd w:val="clear" w:color="auto" w:fill="F2F4F7"/>
          </w:tcPr>
          <w:p>
            <w:pPr>
              <w:spacing w:before="40" w:after="40"/>
            </w:pPr>
            <w:r>
              <w:rPr>
                <w:b/>
              </w:rPr>
              <w:t xml:space="preserve">Partner role</w:t>
            </w:r>
          </w:p>
        </w:tc>
        <w:tc>
          <w:tcPr>
            <w:tcW w:w="1337" w:type="dxa"/>
            <w:shd w:val="clear" w:color="auto" w:fill="F2F4F7"/>
          </w:tcPr>
          <w:p>
            <w:pPr>
              <w:spacing w:before="40" w:after="40"/>
            </w:pPr>
            <w:r>
              <w:rPr>
                <w:b/>
              </w:rPr>
              <w:t xml:space="preserve">Next step</w:t>
            </w:r>
          </w:p>
        </w:tc>
        <w:tc>
          <w:tcPr>
            <w:tcW w:w="1337" w:type="dxa"/>
            <w:shd w:val="clear" w:color="auto" w:fill="F2F4F7"/>
          </w:tcPr>
          <w:p>
            <w:pPr>
              <w:spacing w:before="40" w:after="40"/>
            </w:pPr>
            <w:r>
              <w:rPr>
                <w:b/>
              </w:rPr>
              <w:t xml:space="preserve">Owner</w:t>
            </w:r>
          </w:p>
        </w:tc>
      </w:tr>
      <w:tr>
        <w:tc>
          <w:tcPr>
            <w:tcW w:w="1337" w:type="dxa"/>
          </w:tcPr>
          <w:p>
            <w:pPr>
              <w:spacing w:before="40" w:after="40"/>
            </w:pPr>
            <w:r>
              <w:rPr>
                <w:shd w:val="clear" w:color="auto" w:fill="FEF7C3"/>
              </w:rPr>
              <w:t xml:space="preserve">[Hawk Digital]</w:t>
            </w:r>
          </w:p>
        </w:tc>
        <w:tc>
          <w:tcPr>
            <w:tcW w:w="1337" w:type="dxa"/>
          </w:tcPr>
          <w:p>
            <w:pPr>
              <w:spacing w:before="40" w:after="40"/>
            </w:pPr>
            <w:r>
              <w:rPr>
                <w:shd w:val="clear" w:color="auto" w:fill="FEF7C3"/>
              </w:rPr>
              <w:t xml:space="preserve">[Proposal]</w:t>
            </w:r>
          </w:p>
        </w:tc>
        <w:tc>
          <w:tcPr>
            <w:tcW w:w="1337" w:type="dxa"/>
          </w:tcPr>
          <w:p>
            <w:pPr>
              <w:spacing w:before="40" w:after="40"/>
            </w:pPr>
            <w:r>
              <w:rPr>
                <w:shd w:val="clear" w:color="auto" w:fill="FEF7C3"/>
              </w:rPr>
              <w:t xml:space="preserve">[$18,000]</w:t>
            </w:r>
          </w:p>
        </w:tc>
        <w:tc>
          <w:tcPr>
            <w:tcW w:w="1337" w:type="dxa"/>
          </w:tcPr>
          <w:p>
            <w:pPr>
              <w:spacing w:before="40" w:after="40"/>
            </w:pPr>
            <w:r>
              <w:rPr>
                <w:shd w:val="clear" w:color="auto" w:fill="FEF7C3"/>
              </w:rPr>
              <w:t xml:space="preserve">[November 15]</w:t>
            </w:r>
          </w:p>
        </w:tc>
        <w:tc>
          <w:tcPr>
            <w:tcW w:w="1337" w:type="dxa"/>
          </w:tcPr>
          <w:p>
            <w:pPr>
              <w:spacing w:before="40" w:after="40"/>
            </w:pPr>
            <w:r>
              <w:rPr>
                <w:shd w:val="clear" w:color="auto" w:fill="FEF7C3"/>
              </w:rPr>
              <w:t xml:space="preserve">[Sourced and selling]</w:t>
            </w:r>
          </w:p>
        </w:tc>
        <w:tc>
          <w:tcPr>
            <w:tcW w:w="1337" w:type="dxa"/>
          </w:tcPr>
          <w:p>
            <w:pPr>
              <w:spacing w:before="40" w:after="40"/>
            </w:pPr>
            <w:r>
              <w:rPr>
                <w:shd w:val="clear" w:color="auto" w:fill="FEF7C3"/>
              </w:rPr>
              <w:t xml:space="preserve">[Pricing call]</w:t>
            </w:r>
          </w:p>
        </w:tc>
        <w:tc>
          <w:tcPr>
            <w:tcW w:w="1337" w:type="dxa"/>
          </w:tcPr>
          <w:p>
            <w:pPr>
              <w:spacing w:before="40" w:after="40"/>
            </w:pPr>
            <w:r>
              <w:rPr>
                <w:shd w:val="clear" w:color="auto" w:fill="FEF7C3"/>
              </w:rPr>
              <w:t xml:space="preserve">[Partner sales lead]</w:t>
            </w:r>
          </w:p>
        </w:tc>
      </w:tr>
      <w:tr>
        <w:tc>
          <w:tcPr>
            <w:tcW w:w="1337" w:type="dxa"/>
          </w:tcPr>
          <w:p>
            <w:pPr>
              <w:spacing w:before="40" w:after="40"/>
            </w:pPr>
            <w:r>
              <w:rPr>
                <w:shd w:val="clear" w:color="auto" w:fill="FEF7C3"/>
              </w:rPr>
              <w:t xml:space="preserve">[Fjord Analytics]</w:t>
            </w:r>
          </w:p>
        </w:tc>
        <w:tc>
          <w:tcPr>
            <w:tcW w:w="1337" w:type="dxa"/>
          </w:tcPr>
          <w:p>
            <w:pPr>
              <w:spacing w:before="40" w:after="40"/>
            </w:pPr>
            <w:r>
              <w:rPr>
                <w:shd w:val="clear" w:color="auto" w:fill="FEF7C3"/>
              </w:rPr>
              <w:t xml:space="preserve">[Discovery]</w:t>
            </w:r>
          </w:p>
        </w:tc>
        <w:tc>
          <w:tcPr>
            <w:tcW w:w="1337" w:type="dxa"/>
          </w:tcPr>
          <w:p>
            <w:pPr>
              <w:spacing w:before="40" w:after="40"/>
            </w:pPr>
            <w:r>
              <w:rPr>
                <w:shd w:val="clear" w:color="auto" w:fill="FEF7C3"/>
              </w:rPr>
              <w:t xml:space="preserve">[$24,000]</w:t>
            </w:r>
          </w:p>
        </w:tc>
        <w:tc>
          <w:tcPr>
            <w:tcW w:w="1337" w:type="dxa"/>
          </w:tcPr>
          <w:p>
            <w:pPr>
              <w:spacing w:before="40" w:after="40"/>
            </w:pPr>
            <w:r>
              <w:rPr>
                <w:shd w:val="clear" w:color="auto" w:fill="FEF7C3"/>
              </w:rPr>
              <w:t xml:space="preserve">[December 20]</w:t>
            </w:r>
          </w:p>
        </w:tc>
        <w:tc>
          <w:tcPr>
            <w:tcW w:w="1337" w:type="dxa"/>
          </w:tcPr>
          <w:p>
            <w:pPr>
              <w:spacing w:before="40" w:after="40"/>
            </w:pPr>
            <w:r>
              <w:rPr>
                <w:shd w:val="clear" w:color="auto" w:fill="FEF7C3"/>
              </w:rPr>
              <w:t xml:space="preserve">[Sourced]</w:t>
            </w:r>
          </w:p>
        </w:tc>
        <w:tc>
          <w:tcPr>
            <w:tcW w:w="1337" w:type="dxa"/>
          </w:tcPr>
          <w:p>
            <w:pPr>
              <w:spacing w:before="40" w:after="40"/>
            </w:pPr>
            <w:r>
              <w:rPr>
                <w:shd w:val="clear" w:color="auto" w:fill="FEF7C3"/>
              </w:rPr>
              <w:t xml:space="preserve">[Demo with our team]</w:t>
            </w:r>
          </w:p>
        </w:tc>
        <w:tc>
          <w:tcPr>
            <w:tcW w:w="1337" w:type="dxa"/>
          </w:tcPr>
          <w:p>
            <w:pPr>
              <w:spacing w:before="40" w:after="40"/>
            </w:pPr>
            <w:r>
              <w:rPr>
                <w:shd w:val="clear" w:color="auto" w:fill="FEF7C3"/>
              </w:rPr>
              <w:t xml:space="preserve">[Our account executive]</w:t>
            </w:r>
          </w:p>
        </w:tc>
      </w:tr>
      <w:tr>
        <w:tc>
          <w:tcPr>
            <w:tcW w:w="1337" w:type="dxa"/>
          </w:tcPr>
          <w:p>
            <w:pPr>
              <w:spacing w:before="40" w:after="40"/>
            </w:pPr>
            <w:r>
              <w:rPr>
                <w:shd w:val="clear" w:color="auto" w:fill="FEF7C3"/>
              </w:rPr>
              <w:t xml:space="preserve">[Atlas Logistics]</w:t>
            </w:r>
          </w:p>
        </w:tc>
        <w:tc>
          <w:tcPr>
            <w:tcW w:w="1337" w:type="dxa"/>
          </w:tcPr>
          <w:p>
            <w:pPr>
              <w:spacing w:before="40" w:after="40"/>
            </w:pPr>
            <w:r>
              <w:rPr>
                <w:shd w:val="clear" w:color="auto" w:fill="FEF7C3"/>
              </w:rPr>
              <w:t xml:space="preserve">[Negotiation]</w:t>
            </w:r>
          </w:p>
        </w:tc>
        <w:tc>
          <w:tcPr>
            <w:tcW w:w="1337" w:type="dxa"/>
          </w:tcPr>
          <w:p>
            <w:pPr>
              <w:spacing w:before="40" w:after="40"/>
            </w:pPr>
            <w:r>
              <w:rPr>
                <w:shd w:val="clear" w:color="auto" w:fill="FEF7C3"/>
              </w:rPr>
              <w:t xml:space="preserve">[$36,000]</w:t>
            </w:r>
          </w:p>
        </w:tc>
        <w:tc>
          <w:tcPr>
            <w:tcW w:w="1337" w:type="dxa"/>
          </w:tcPr>
          <w:p>
            <w:pPr>
              <w:spacing w:before="40" w:after="40"/>
            </w:pPr>
            <w:r>
              <w:rPr>
                <w:shd w:val="clear" w:color="auto" w:fill="FEF7C3"/>
              </w:rPr>
              <w:t xml:space="preserve">[October 31]</w:t>
            </w:r>
          </w:p>
        </w:tc>
        <w:tc>
          <w:tcPr>
            <w:tcW w:w="1337" w:type="dxa"/>
          </w:tcPr>
          <w:p>
            <w:pPr>
              <w:spacing w:before="40" w:after="40"/>
            </w:pPr>
            <w:r>
              <w:rPr>
                <w:shd w:val="clear" w:color="auto" w:fill="FEF7C3"/>
              </w:rPr>
              <w:t xml:space="preserve">[Influenced]</w:t>
            </w:r>
          </w:p>
        </w:tc>
        <w:tc>
          <w:tcPr>
            <w:tcW w:w="1337" w:type="dxa"/>
          </w:tcPr>
          <w:p>
            <w:pPr>
              <w:spacing w:before="40" w:after="40"/>
            </w:pPr>
            <w:r>
              <w:rPr>
                <w:shd w:val="clear" w:color="auto" w:fill="FEF7C3"/>
              </w:rPr>
              <w:t xml:space="preserve">[Security review]</w:t>
            </w:r>
          </w:p>
        </w:tc>
        <w:tc>
          <w:tcPr>
            <w:tcW w:w="1337" w:type="dxa"/>
          </w:tcPr>
          <w:p>
            <w:pPr>
              <w:spacing w:before="40" w:after="40"/>
            </w:pPr>
            <w:r>
              <w:rPr>
                <w:shd w:val="clear" w:color="auto" w:fill="FEF7C3"/>
              </w:rPr>
              <w:t xml:space="preserve">[Our account executive]</w:t>
            </w:r>
          </w:p>
        </w:tc>
      </w:tr>
      <w:tr>
        <w:tc>
          <w:tcPr>
            <w:tcW w:w="1337" w:type="dxa"/>
          </w:tcPr>
          <w:p>
            <w:pPr>
              <w:spacing w:before="40" w:after="40"/>
            </w:pPr>
            <w:r>
              <w:rPr>
                <w:shd w:val="clear" w:color="auto" w:fill="FEF7C3"/>
              </w:rPr>
              <w:t xml:space="preserve">[Kestrel Foods]</w:t>
            </w:r>
          </w:p>
        </w:tc>
        <w:tc>
          <w:tcPr>
            <w:tcW w:w="1337" w:type="dxa"/>
          </w:tcPr>
          <w:p>
            <w:pPr>
              <w:spacing w:before="40" w:after="40"/>
            </w:pPr>
            <w:r>
              <w:rPr>
                <w:shd w:val="clear" w:color="auto" w:fill="FEF7C3"/>
              </w:rPr>
              <w:t xml:space="preserve">[Qualified]</w:t>
            </w:r>
          </w:p>
        </w:tc>
        <w:tc>
          <w:tcPr>
            <w:tcW w:w="1337" w:type="dxa"/>
          </w:tcPr>
          <w:p>
            <w:pPr>
              <w:spacing w:before="40" w:after="40"/>
            </w:pPr>
            <w:r>
              <w:rPr>
                <w:shd w:val="clear" w:color="auto" w:fill="FEF7C3"/>
              </w:rPr>
              <w:t xml:space="preserve">[$12,000]</w:t>
            </w:r>
          </w:p>
        </w:tc>
        <w:tc>
          <w:tcPr>
            <w:tcW w:w="1337" w:type="dxa"/>
          </w:tcPr>
          <w:p>
            <w:pPr>
              <w:spacing w:before="40" w:after="40"/>
            </w:pPr>
            <w:r>
              <w:rPr>
                <w:shd w:val="clear" w:color="auto" w:fill="FEF7C3"/>
              </w:rPr>
              <w:t xml:space="preserve">[Q1 2027]</w:t>
            </w:r>
          </w:p>
        </w:tc>
        <w:tc>
          <w:tcPr>
            <w:tcW w:w="1337" w:type="dxa"/>
          </w:tcPr>
          <w:p>
            <w:pPr>
              <w:spacing w:before="40" w:after="40"/>
            </w:pPr>
            <w:r>
              <w:rPr>
                <w:shd w:val="clear" w:color="auto" w:fill="FEF7C3"/>
              </w:rPr>
              <w:t xml:space="preserve">[Sourced]</w:t>
            </w:r>
          </w:p>
        </w:tc>
        <w:tc>
          <w:tcPr>
            <w:tcW w:w="1337" w:type="dxa"/>
          </w:tcPr>
          <w:p>
            <w:pPr>
              <w:spacing w:before="40" w:after="40"/>
            </w:pPr>
            <w:r>
              <w:rPr>
                <w:shd w:val="clear" w:color="auto" w:fill="FEF7C3"/>
              </w:rPr>
              <w:t xml:space="preserve">[Discovery call]</w:t>
            </w:r>
          </w:p>
        </w:tc>
        <w:tc>
          <w:tcPr>
            <w:tcW w:w="1337" w:type="dxa"/>
          </w:tcPr>
          <w:p>
            <w:pPr>
              <w:spacing w:before="40" w:after="40"/>
            </w:pPr>
            <w:r>
              <w:rPr>
                <w:shd w:val="clear" w:color="auto" w:fill="FEF7C3"/>
              </w:rPr>
              <w:t xml:space="preserve">[Partner sales lead]</w:t>
            </w:r>
          </w:p>
        </w:tc>
      </w:tr>
    </w:tbl>
    <w:p/>
    <w:p>
      <w:pPr/>
      <w:r>
        <w:t xml:space="preserve">Prompts:</w:t>
      </w:r>
    </w:p>
    <w:p>
      <w:pPr>
        <w:pStyle w:val="ListParagraph"/>
        <w:numPr>
          <w:ilvl w:val="0"/>
          <w:numId w:val="4"/>
        </w:numPr>
      </w:pPr>
      <w:r>
        <w:t xml:space="preserve">Which deals have not changed stage in more than </w:t>
      </w:r>
      <w:r>
        <w:rPr>
          <w:shd w:val="clear" w:color="auto" w:fill="FEF7C3"/>
        </w:rPr>
        <w:t xml:space="preserve">[30]</w:t>
      </w:r>
      <w:r>
        <w:t xml:space="preserve"> days, and what will move them?</w:t>
      </w:r>
    </w:p>
    <w:p>
      <w:pPr>
        <w:pStyle w:val="ListParagraph"/>
        <w:numPr>
          <w:ilvl w:val="0"/>
          <w:numId w:val="4"/>
        </w:numPr>
      </w:pPr>
      <w:r>
        <w:t xml:space="preserve">Which deal registrations expire before the next QBR, and does any need an extension?</w:t>
      </w:r>
    </w:p>
    <w:p>
      <w:pPr>
        <w:pStyle w:val="ListParagraph"/>
        <w:numPr>
          <w:ilvl w:val="0"/>
          <w:numId w:val="4"/>
        </w:numPr>
      </w:pPr>
      <w:r>
        <w:t xml:space="preserve">Where do we need to bring in our team (solutions engineer, executive, pricing approval)?</w:t>
      </w:r>
    </w:p>
    <w:p>
      <w:pPr>
        <w:pStyle w:val="ListParagraph"/>
        <w:numPr>
          <w:ilvl w:val="0"/>
          <w:numId w:val="4"/>
        </w:numPr>
      </w:pPr>
      <w:r>
        <w:t xml:space="preserve">Is the pipeline enough to hit next quarter's target? A common rule of thumb is </w:t>
      </w:r>
      <w:r>
        <w:rPr>
          <w:shd w:val="clear" w:color="auto" w:fill="FEF7C3"/>
        </w:rPr>
        <w:t xml:space="preserve">[3]</w:t>
      </w:r>
      <w:r>
        <w:t xml:space="preserve"> times coverage.</w:t>
      </w:r>
    </w:p>
    <w:p>
      <w:pPr>
        <w:pStyle w:val="Heading1"/>
        <w:keepNext/>
      </w:pPr>
      <w:r>
        <w:t xml:space="preserve">Slide 4: Wins and losses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Account</w:t>
            </w:r>
          </w:p>
        </w:tc>
        <w:tc>
          <w:tcPr>
            <w:tcW w:w="1872" w:type="dxa"/>
            <w:shd w:val="clear" w:color="auto" w:fill="F2F4F7"/>
          </w:tcPr>
          <w:p>
            <w:pPr>
              <w:spacing w:before="40" w:after="40"/>
            </w:pPr>
            <w:r>
              <w:rPr>
                <w:b/>
              </w:rPr>
              <w:t xml:space="preserve">Outcome</w:t>
            </w:r>
          </w:p>
        </w:tc>
        <w:tc>
          <w:tcPr>
            <w:tcW w:w="1872" w:type="dxa"/>
            <w:shd w:val="clear" w:color="auto" w:fill="F2F4F7"/>
          </w:tcPr>
          <w:p>
            <w:pPr>
              <w:spacing w:before="40" w:after="40"/>
            </w:pPr>
            <w:r>
              <w:rPr>
                <w:b/>
              </w:rPr>
              <w:t xml:space="preserve">Value (ARR)</w:t>
            </w:r>
          </w:p>
        </w:tc>
        <w:tc>
          <w:tcPr>
            <w:tcW w:w="1872" w:type="dxa"/>
            <w:shd w:val="clear" w:color="auto" w:fill="F2F4F7"/>
          </w:tcPr>
          <w:p>
            <w:pPr>
              <w:spacing w:before="40" w:after="40"/>
            </w:pPr>
            <w:r>
              <w:rPr>
                <w:b/>
              </w:rPr>
              <w:t xml:space="preserve">Why we won or lost</w:t>
            </w:r>
          </w:p>
        </w:tc>
        <w:tc>
          <w:tcPr>
            <w:tcW w:w="1872" w:type="dxa"/>
            <w:shd w:val="clear" w:color="auto" w:fill="F2F4F7"/>
          </w:tcPr>
          <w:p>
            <w:pPr>
              <w:spacing w:before="40" w:after="40"/>
            </w:pPr>
            <w:r>
              <w:rPr>
                <w:b/>
              </w:rPr>
              <w:t xml:space="preserve">What we do differently</w:t>
            </w:r>
          </w:p>
        </w:tc>
      </w:tr>
      <w:tr>
        <w:tc>
          <w:tcPr>
            <w:tcW w:w="1872" w:type="dxa"/>
          </w:tcPr>
          <w:p>
            <w:pPr>
              <w:spacing w:before="40" w:after="40"/>
            </w:pPr>
            <w:r>
              <w:rPr>
                <w:shd w:val="clear" w:color="auto" w:fill="FEF7C3"/>
              </w:rPr>
              <w:t xml:space="preserve">[Lumen Health]</w:t>
            </w:r>
          </w:p>
        </w:tc>
        <w:tc>
          <w:tcPr>
            <w:tcW w:w="1872" w:type="dxa"/>
          </w:tcPr>
          <w:p>
            <w:pPr>
              <w:spacing w:before="40" w:after="40"/>
            </w:pPr>
            <w:r>
              <w:rPr>
                <w:shd w:val="clear" w:color="auto" w:fill="FEF7C3"/>
              </w:rPr>
              <w:t xml:space="preserve">[Won]</w:t>
            </w:r>
          </w:p>
        </w:tc>
        <w:tc>
          <w:tcPr>
            <w:tcW w:w="1872" w:type="dxa"/>
          </w:tcPr>
          <w:p>
            <w:pPr>
              <w:spacing w:before="40" w:after="40"/>
            </w:pPr>
            <w:r>
              <w:rPr>
                <w:shd w:val="clear" w:color="auto" w:fill="FEF7C3"/>
              </w:rPr>
              <w:t xml:space="preserve">[$28,000]</w:t>
            </w:r>
          </w:p>
        </w:tc>
        <w:tc>
          <w:tcPr>
            <w:tcW w:w="1872" w:type="dxa"/>
          </w:tcPr>
          <w:p>
            <w:pPr>
              <w:spacing w:before="40" w:after="40"/>
            </w:pPr>
            <w:r>
              <w:rPr>
                <w:shd w:val="clear" w:color="auto" w:fill="FEF7C3"/>
              </w:rPr>
              <w:t xml:space="preserve">[Partner had a long relationship with the CFO]</w:t>
            </w:r>
          </w:p>
        </w:tc>
        <w:tc>
          <w:tcPr>
            <w:tcW w:w="1872" w:type="dxa"/>
          </w:tcPr>
          <w:p>
            <w:pPr>
              <w:spacing w:before="40" w:after="40"/>
            </w:pPr>
            <w:r>
              <w:rPr>
                <w:shd w:val="clear" w:color="auto" w:fill="FEF7C3"/>
              </w:rPr>
              <w:t xml:space="preserve">[Ask for executive introductions earlier]</w:t>
            </w:r>
          </w:p>
        </w:tc>
      </w:tr>
      <w:tr>
        <w:tc>
          <w:tcPr>
            <w:tcW w:w="1872" w:type="dxa"/>
          </w:tcPr>
          <w:p>
            <w:pPr>
              <w:spacing w:before="40" w:after="40"/>
            </w:pPr>
            <w:r>
              <w:rPr>
                <w:shd w:val="clear" w:color="auto" w:fill="FEF7C3"/>
              </w:rPr>
              <w:t xml:space="preserve">[Meridian Freight]</w:t>
            </w:r>
          </w:p>
        </w:tc>
        <w:tc>
          <w:tcPr>
            <w:tcW w:w="1872" w:type="dxa"/>
          </w:tcPr>
          <w:p>
            <w:pPr>
              <w:spacing w:before="40" w:after="40"/>
            </w:pPr>
            <w:r>
              <w:rPr>
                <w:shd w:val="clear" w:color="auto" w:fill="FEF7C3"/>
              </w:rPr>
              <w:t xml:space="preserve">[Lost]</w:t>
            </w:r>
          </w:p>
        </w:tc>
        <w:tc>
          <w:tcPr>
            <w:tcW w:w="1872" w:type="dxa"/>
          </w:tcPr>
          <w:p>
            <w:pPr>
              <w:spacing w:before="40" w:after="40"/>
            </w:pPr>
            <w:r>
              <w:rPr>
                <w:shd w:val="clear" w:color="auto" w:fill="FEF7C3"/>
              </w:rPr>
              <w:t xml:space="preserve">[$15,000]</w:t>
            </w:r>
          </w:p>
        </w:tc>
        <w:tc>
          <w:tcPr>
            <w:tcW w:w="1872" w:type="dxa"/>
          </w:tcPr>
          <w:p>
            <w:pPr>
              <w:spacing w:before="40" w:after="40"/>
            </w:pPr>
            <w:r>
              <w:rPr>
                <w:shd w:val="clear" w:color="auto" w:fill="FEF7C3"/>
              </w:rPr>
              <w:t xml:space="preserve">[Lost on price to an incumbent tool]</w:t>
            </w:r>
          </w:p>
        </w:tc>
        <w:tc>
          <w:tcPr>
            <w:tcW w:w="1872" w:type="dxa"/>
          </w:tcPr>
          <w:p>
            <w:pPr>
              <w:spacing w:before="40" w:after="40"/>
            </w:pPr>
            <w:r>
              <w:rPr>
                <w:shd w:val="clear" w:color="auto" w:fill="FEF7C3"/>
              </w:rPr>
              <w:t xml:space="preserve">[Share the ROI calculator with the partner]</w:t>
            </w:r>
          </w:p>
        </w:tc>
      </w:tr>
    </w:tbl>
    <w:p/>
    <w:p>
      <w:pPr/>
      <w:r>
        <w:t xml:space="preserve">Prompts:</w:t>
      </w:r>
    </w:p>
    <w:p>
      <w:pPr>
        <w:pStyle w:val="ListParagraph"/>
        <w:numPr>
          <w:ilvl w:val="0"/>
          <w:numId w:val="5"/>
        </w:numPr>
      </w:pPr>
      <w:r>
        <w:t xml:space="preserve">For each win: what did the partner do that we want them to repeat?</w:t>
      </w:r>
    </w:p>
    <w:p>
      <w:pPr>
        <w:pStyle w:val="ListParagraph"/>
        <w:numPr>
          <w:ilvl w:val="0"/>
          <w:numId w:val="5"/>
        </w:numPr>
      </w:pPr>
      <w:r>
        <w:t xml:space="preserve">For each loss: was it product fit, price, timing, competition or a gap in partner knowledge?</w:t>
      </w:r>
    </w:p>
    <w:p>
      <w:pPr>
        <w:pStyle w:val="ListParagraph"/>
        <w:numPr>
          <w:ilvl w:val="0"/>
          <w:numId w:val="5"/>
        </w:numPr>
      </w:pPr>
      <w:r>
        <w:t xml:space="preserve">Did any deal involve a conflict with our direct team or another partner? How was it resolved?</w:t>
      </w:r>
    </w:p>
    <w:p>
      <w:pPr>
        <w:pStyle w:val="Heading1"/>
        <w:keepNext/>
      </w:pPr>
      <w:r>
        <w:t xml:space="preserve">Slide 5: Enablement and certification status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Person</w:t>
            </w:r>
          </w:p>
        </w:tc>
        <w:tc>
          <w:tcPr>
            <w:tcW w:w="1872" w:type="dxa"/>
            <w:shd w:val="clear" w:color="auto" w:fill="F2F4F7"/>
          </w:tcPr>
          <w:p>
            <w:pPr>
              <w:spacing w:before="40" w:after="40"/>
            </w:pPr>
            <w:r>
              <w:rPr>
                <w:b/>
              </w:rPr>
              <w:t xml:space="preserve">Role at partner</w:t>
            </w:r>
          </w:p>
        </w:tc>
        <w:tc>
          <w:tcPr>
            <w:tcW w:w="1872" w:type="dxa"/>
            <w:shd w:val="clear" w:color="auto" w:fill="F2F4F7"/>
          </w:tcPr>
          <w:p>
            <w:pPr>
              <w:spacing w:before="40" w:after="40"/>
            </w:pPr>
            <w:r>
              <w:rPr>
                <w:b/>
              </w:rPr>
              <w:t xml:space="preserve">Course or certification</w:t>
            </w:r>
          </w:p>
        </w:tc>
        <w:tc>
          <w:tcPr>
            <w:tcW w:w="1872" w:type="dxa"/>
            <w:shd w:val="clear" w:color="auto" w:fill="F2F4F7"/>
          </w:tcPr>
          <w:p>
            <w:pPr>
              <w:spacing w:before="40" w:after="40"/>
            </w:pPr>
            <w:r>
              <w:rPr>
                <w:b/>
              </w:rPr>
              <w:t xml:space="preserve">Status</w:t>
            </w:r>
          </w:p>
        </w:tc>
        <w:tc>
          <w:tcPr>
            <w:tcW w:w="1872" w:type="dxa"/>
            <w:shd w:val="clear" w:color="auto" w:fill="F2F4F7"/>
          </w:tcPr>
          <w:p>
            <w:pPr>
              <w:spacing w:before="40" w:after="40"/>
            </w:pPr>
            <w:r>
              <w:rPr>
                <w:b/>
              </w:rPr>
              <w:t xml:space="preserve">Due date</w:t>
            </w:r>
          </w:p>
        </w:tc>
      </w:tr>
      <w:tr>
        <w:tc>
          <w:tcPr>
            <w:tcW w:w="1872" w:type="dxa"/>
          </w:tcPr>
          <w:p>
            <w:pPr>
              <w:spacing w:before="40" w:after="40"/>
            </w:pPr>
            <w:r>
              <w:rPr>
                <w:shd w:val="clear" w:color="auto" w:fill="FEF7C3"/>
              </w:rPr>
              <w:t xml:space="preserve">[Name]</w:t>
            </w:r>
          </w:p>
        </w:tc>
        <w:tc>
          <w:tcPr>
            <w:tcW w:w="1872" w:type="dxa"/>
          </w:tcPr>
          <w:p>
            <w:pPr>
              <w:spacing w:before="40" w:after="40"/>
            </w:pPr>
            <w:r>
              <w:rPr>
                <w:shd w:val="clear" w:color="auto" w:fill="FEF7C3"/>
              </w:rPr>
              <w:t xml:space="preserve">[Account executive]</w:t>
            </w:r>
          </w:p>
        </w:tc>
        <w:tc>
          <w:tcPr>
            <w:tcW w:w="1872" w:type="dxa"/>
          </w:tcPr>
          <w:p>
            <w:pPr>
              <w:spacing w:before="40" w:after="40"/>
            </w:pPr>
            <w:r>
              <w:rPr>
                <w:shd w:val="clear" w:color="auto" w:fill="FEF7C3"/>
              </w:rPr>
              <w:t xml:space="preserve">[Sales certification]</w:t>
            </w:r>
          </w:p>
        </w:tc>
        <w:tc>
          <w:tcPr>
            <w:tcW w:w="1872" w:type="dxa"/>
          </w:tcPr>
          <w:p>
            <w:pPr>
              <w:spacing w:before="40" w:after="40"/>
            </w:pPr>
            <w:r>
              <w:rPr>
                <w:shd w:val="clear" w:color="auto" w:fill="FEF7C3"/>
              </w:rPr>
              <w:t xml:space="preserve">[Complete]</w:t>
            </w:r>
          </w:p>
        </w:tc>
        <w:tc>
          <w:tcPr>
            <w:tcW w:w="1872" w:type="dxa"/>
          </w:tcPr>
          <w:p>
            <w:pPr>
              <w:spacing w:before="40" w:after="40"/>
            </w:pPr>
          </w:p>
        </w:tc>
      </w:tr>
      <w:tr>
        <w:tc>
          <w:tcPr>
            <w:tcW w:w="1872" w:type="dxa"/>
          </w:tcPr>
          <w:p>
            <w:pPr>
              <w:spacing w:before="40" w:after="40"/>
            </w:pPr>
            <w:r>
              <w:rPr>
                <w:shd w:val="clear" w:color="auto" w:fill="FEF7C3"/>
              </w:rPr>
              <w:t xml:space="preserve">[Name]</w:t>
            </w:r>
          </w:p>
        </w:tc>
        <w:tc>
          <w:tcPr>
            <w:tcW w:w="1872" w:type="dxa"/>
          </w:tcPr>
          <w:p>
            <w:pPr>
              <w:spacing w:before="40" w:after="40"/>
            </w:pPr>
            <w:r>
              <w:rPr>
                <w:shd w:val="clear" w:color="auto" w:fill="FEF7C3"/>
              </w:rPr>
              <w:t xml:space="preserve">[Account executive]</w:t>
            </w:r>
          </w:p>
        </w:tc>
        <w:tc>
          <w:tcPr>
            <w:tcW w:w="1872" w:type="dxa"/>
          </w:tcPr>
          <w:p>
            <w:pPr>
              <w:spacing w:before="40" w:after="40"/>
            </w:pPr>
            <w:r>
              <w:rPr>
                <w:shd w:val="clear" w:color="auto" w:fill="FEF7C3"/>
              </w:rPr>
              <w:t xml:space="preserve">[Sales certification]</w:t>
            </w:r>
          </w:p>
        </w:tc>
        <w:tc>
          <w:tcPr>
            <w:tcW w:w="1872" w:type="dxa"/>
          </w:tcPr>
          <w:p>
            <w:pPr>
              <w:spacing w:before="40" w:after="40"/>
            </w:pPr>
            <w:r>
              <w:rPr>
                <w:shd w:val="clear" w:color="auto" w:fill="FEF7C3"/>
              </w:rPr>
              <w:t xml:space="preserve">[In progress]</w:t>
            </w:r>
          </w:p>
        </w:tc>
        <w:tc>
          <w:tcPr>
            <w:tcW w:w="1872" w:type="dxa"/>
          </w:tcPr>
          <w:p>
            <w:pPr>
              <w:spacing w:before="40" w:after="40"/>
            </w:pPr>
            <w:r>
              <w:rPr>
                <w:shd w:val="clear" w:color="auto" w:fill="FEF7C3"/>
              </w:rPr>
              <w:t xml:space="preserve">[November 30]</w:t>
            </w:r>
          </w:p>
        </w:tc>
      </w:tr>
      <w:tr>
        <w:tc>
          <w:tcPr>
            <w:tcW w:w="1872" w:type="dxa"/>
          </w:tcPr>
          <w:p>
            <w:pPr>
              <w:spacing w:before="40" w:after="40"/>
            </w:pPr>
            <w:r>
              <w:rPr>
                <w:shd w:val="clear" w:color="auto" w:fill="FEF7C3"/>
              </w:rPr>
              <w:t xml:space="preserve">[Name]</w:t>
            </w:r>
          </w:p>
        </w:tc>
        <w:tc>
          <w:tcPr>
            <w:tcW w:w="1872" w:type="dxa"/>
          </w:tcPr>
          <w:p>
            <w:pPr>
              <w:spacing w:before="40" w:after="40"/>
            </w:pPr>
            <w:r>
              <w:rPr>
                <w:shd w:val="clear" w:color="auto" w:fill="FEF7C3"/>
              </w:rPr>
              <w:t xml:space="preserve">[Implementation lead]</w:t>
            </w:r>
          </w:p>
        </w:tc>
        <w:tc>
          <w:tcPr>
            <w:tcW w:w="1872" w:type="dxa"/>
          </w:tcPr>
          <w:p>
            <w:pPr>
              <w:spacing w:before="40" w:after="40"/>
            </w:pPr>
            <w:r>
              <w:rPr>
                <w:shd w:val="clear" w:color="auto" w:fill="FEF7C3"/>
              </w:rPr>
              <w:t xml:space="preserve">[Technical certification]</w:t>
            </w:r>
          </w:p>
        </w:tc>
        <w:tc>
          <w:tcPr>
            <w:tcW w:w="1872" w:type="dxa"/>
          </w:tcPr>
          <w:p>
            <w:pPr>
              <w:spacing w:before="40" w:after="40"/>
            </w:pPr>
            <w:r>
              <w:rPr>
                <w:shd w:val="clear" w:color="auto" w:fill="FEF7C3"/>
              </w:rPr>
              <w:t xml:space="preserve">[Not started]</w:t>
            </w:r>
          </w:p>
        </w:tc>
        <w:tc>
          <w:tcPr>
            <w:tcW w:w="1872" w:type="dxa"/>
          </w:tcPr>
          <w:p>
            <w:pPr>
              <w:spacing w:before="40" w:after="40"/>
            </w:pPr>
            <w:r>
              <w:rPr>
                <w:shd w:val="clear" w:color="auto" w:fill="FEF7C3"/>
              </w:rPr>
              <w:t xml:space="preserve">[December 15]</w:t>
            </w:r>
          </w:p>
        </w:tc>
      </w:tr>
    </w:tbl>
    <w:p/>
    <w:p>
      <w:pPr/>
      <w:r>
        <w:t xml:space="preserve">Prompts:</w:t>
      </w:r>
    </w:p>
    <w:p>
      <w:pPr>
        <w:pStyle w:val="ListParagraph"/>
        <w:numPr>
          <w:ilvl w:val="0"/>
          <w:numId w:val="6"/>
        </w:numPr>
      </w:pPr>
      <w:r>
        <w:t xml:space="preserve">How many partner sellers are certified against the target for their tier?</w:t>
      </w:r>
    </w:p>
    <w:p>
      <w:pPr>
        <w:pStyle w:val="ListParagraph"/>
        <w:numPr>
          <w:ilvl w:val="0"/>
          <w:numId w:val="6"/>
        </w:numPr>
      </w:pPr>
      <w:r>
        <w:t xml:space="preserve">Which questions do partner sellers still bring to us that training should answer?</w:t>
      </w:r>
    </w:p>
    <w:p>
      <w:pPr>
        <w:pStyle w:val="ListParagraph"/>
        <w:numPr>
          <w:ilvl w:val="0"/>
          <w:numId w:val="6"/>
        </w:numPr>
      </w:pPr>
      <w:r>
        <w:t xml:space="preserve">What new product releases does the partner need to learn about next quarter?</w:t>
      </w:r>
    </w:p>
    <w:p>
      <w:pPr>
        <w:pStyle w:val="Heading1"/>
        <w:keepNext/>
      </w:pPr>
      <w:r>
        <w:t xml:space="preserve">Slide 6: Joint marketing</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560"/>
        <w:gridCol w:w="1560"/>
        <w:gridCol w:w="1560"/>
        <w:gridCol w:w="1560"/>
        <w:gridCol w:w="1560"/>
        <w:gridCol w:w="1560"/>
      </w:tblGrid>
      <w:tr>
        <w:trPr>
          <w:tblHeader/>
        </w:trPr>
        <w:tc>
          <w:tcPr>
            <w:tcW w:w="1560" w:type="dxa"/>
            <w:shd w:val="clear" w:color="auto" w:fill="F2F4F7"/>
          </w:tcPr>
          <w:p>
            <w:pPr>
              <w:spacing w:before="40" w:after="40"/>
            </w:pPr>
            <w:r>
              <w:rPr>
                <w:b/>
              </w:rPr>
              <w:t xml:space="preserve">Activity</w:t>
            </w:r>
          </w:p>
        </w:tc>
        <w:tc>
          <w:tcPr>
            <w:tcW w:w="1560" w:type="dxa"/>
            <w:shd w:val="clear" w:color="auto" w:fill="F2F4F7"/>
          </w:tcPr>
          <w:p>
            <w:pPr>
              <w:spacing w:before="40" w:after="40"/>
            </w:pPr>
            <w:r>
              <w:rPr>
                <w:b/>
              </w:rPr>
              <w:t xml:space="preserve">Date</w:t>
            </w:r>
          </w:p>
        </w:tc>
        <w:tc>
          <w:tcPr>
            <w:tcW w:w="1560" w:type="dxa"/>
            <w:shd w:val="clear" w:color="auto" w:fill="F2F4F7"/>
          </w:tcPr>
          <w:p>
            <w:pPr>
              <w:spacing w:before="40" w:after="40"/>
            </w:pPr>
            <w:r>
              <w:rPr>
                <w:b/>
              </w:rPr>
              <w:t xml:space="preserve">Owner</w:t>
            </w:r>
          </w:p>
        </w:tc>
        <w:tc>
          <w:tcPr>
            <w:tcW w:w="1560" w:type="dxa"/>
            <w:shd w:val="clear" w:color="auto" w:fill="F2F4F7"/>
          </w:tcPr>
          <w:p>
            <w:pPr>
              <w:spacing w:before="40" w:after="40"/>
            </w:pPr>
            <w:r>
              <w:rPr>
                <w:b/>
              </w:rPr>
              <w:t xml:space="preserve">Leads</w:t>
            </w:r>
          </w:p>
        </w:tc>
        <w:tc>
          <w:tcPr>
            <w:tcW w:w="1560" w:type="dxa"/>
            <w:shd w:val="clear" w:color="auto" w:fill="F2F4F7"/>
          </w:tcPr>
          <w:p>
            <w:pPr>
              <w:spacing w:before="40" w:after="40"/>
            </w:pPr>
            <w:r>
              <w:rPr>
                <w:b/>
              </w:rPr>
              <w:t xml:space="preserve">Pipeline created</w:t>
            </w:r>
          </w:p>
        </w:tc>
        <w:tc>
          <w:tcPr>
            <w:tcW w:w="1560" w:type="dxa"/>
            <w:shd w:val="clear" w:color="auto" w:fill="F2F4F7"/>
          </w:tcPr>
          <w:p>
            <w:pPr>
              <w:spacing w:before="40" w:after="40"/>
            </w:pPr>
            <w:r>
              <w:rPr>
                <w:b/>
              </w:rPr>
              <w:t xml:space="preserve">Repeat?</w:t>
            </w:r>
          </w:p>
        </w:tc>
      </w:tr>
      <w:tr>
        <w:tc>
          <w:tcPr>
            <w:tcW w:w="1560" w:type="dxa"/>
          </w:tcPr>
          <w:p>
            <w:pPr>
              <w:spacing w:before="40" w:after="40"/>
            </w:pPr>
            <w:r>
              <w:rPr>
                <w:shd w:val="clear" w:color="auto" w:fill="FEF7C3"/>
              </w:rPr>
              <w:t xml:space="preserve">[Joint webinar on topic]</w:t>
            </w:r>
          </w:p>
        </w:tc>
        <w:tc>
          <w:tcPr>
            <w:tcW w:w="1560" w:type="dxa"/>
          </w:tcPr>
          <w:p>
            <w:pPr>
              <w:spacing w:before="40" w:after="40"/>
            </w:pPr>
            <w:r>
              <w:rPr>
                <w:shd w:val="clear" w:color="auto" w:fill="FEF7C3"/>
              </w:rPr>
              <w:t xml:space="preserve">[September 18]</w:t>
            </w:r>
          </w:p>
        </w:tc>
        <w:tc>
          <w:tcPr>
            <w:tcW w:w="1560" w:type="dxa"/>
          </w:tcPr>
          <w:p>
            <w:pPr>
              <w:spacing w:before="40" w:after="40"/>
            </w:pPr>
            <w:r>
              <w:rPr>
                <w:shd w:val="clear" w:color="auto" w:fill="FEF7C3"/>
              </w:rPr>
              <w:t xml:space="preserve">[Both]</w:t>
            </w:r>
          </w:p>
        </w:tc>
        <w:tc>
          <w:tcPr>
            <w:tcW w:w="1560" w:type="dxa"/>
          </w:tcPr>
          <w:p>
            <w:pPr>
              <w:spacing w:before="40" w:after="40"/>
            </w:pPr>
            <w:r>
              <w:rPr>
                <w:shd w:val="clear" w:color="auto" w:fill="FEF7C3"/>
              </w:rPr>
              <w:t xml:space="preserve">[42]</w:t>
            </w:r>
          </w:p>
        </w:tc>
        <w:tc>
          <w:tcPr>
            <w:tcW w:w="1560" w:type="dxa"/>
          </w:tcPr>
          <w:p>
            <w:pPr>
              <w:spacing w:before="40" w:after="40"/>
            </w:pPr>
            <w:r>
              <w:rPr>
                <w:shd w:val="clear" w:color="auto" w:fill="FEF7C3"/>
              </w:rPr>
              <w:t xml:space="preserve">[$60,000]</w:t>
            </w:r>
          </w:p>
        </w:tc>
        <w:tc>
          <w:tcPr>
            <w:tcW w:w="1560" w:type="dxa"/>
          </w:tcPr>
          <w:p>
            <w:pPr>
              <w:spacing w:before="40" w:after="40"/>
            </w:pPr>
            <w:r>
              <w:rPr>
                <w:shd w:val="clear" w:color="auto" w:fill="FEF7C3"/>
              </w:rPr>
              <w:t xml:space="preserve">[Yes]</w:t>
            </w:r>
          </w:p>
        </w:tc>
      </w:tr>
      <w:tr>
        <w:tc>
          <w:tcPr>
            <w:tcW w:w="1560" w:type="dxa"/>
          </w:tcPr>
          <w:p>
            <w:pPr>
              <w:spacing w:before="40" w:after="40"/>
            </w:pPr>
            <w:r>
              <w:rPr>
                <w:shd w:val="clear" w:color="auto" w:fill="FEF7C3"/>
              </w:rPr>
              <w:t xml:space="preserve">[Case study with customer]</w:t>
            </w:r>
          </w:p>
        </w:tc>
        <w:tc>
          <w:tcPr>
            <w:tcW w:w="1560" w:type="dxa"/>
          </w:tcPr>
          <w:p>
            <w:pPr>
              <w:spacing w:before="40" w:after="40"/>
            </w:pPr>
            <w:r>
              <w:rPr>
                <w:shd w:val="clear" w:color="auto" w:fill="FEF7C3"/>
              </w:rPr>
              <w:t xml:space="preserve">[October]</w:t>
            </w:r>
          </w:p>
        </w:tc>
        <w:tc>
          <w:tcPr>
            <w:tcW w:w="1560" w:type="dxa"/>
          </w:tcPr>
          <w:p>
            <w:pPr>
              <w:spacing w:before="40" w:after="40"/>
            </w:pPr>
            <w:r>
              <w:rPr>
                <w:shd w:val="clear" w:color="auto" w:fill="FEF7C3"/>
              </w:rPr>
              <w:t xml:space="preserve">[Partner]</w:t>
            </w:r>
          </w:p>
        </w:tc>
        <w:tc>
          <w:tcPr>
            <w:tcW w:w="1560" w:type="dxa"/>
          </w:tcPr>
          <w:p>
            <w:pPr>
              <w:spacing w:before="40" w:after="40"/>
            </w:pPr>
          </w:p>
        </w:tc>
        <w:tc>
          <w:tcPr>
            <w:tcW w:w="1560" w:type="dxa"/>
          </w:tcPr>
          <w:p>
            <w:pPr>
              <w:spacing w:before="40" w:after="40"/>
            </w:pPr>
          </w:p>
        </w:tc>
        <w:tc>
          <w:tcPr>
            <w:tcW w:w="1560" w:type="dxa"/>
          </w:tcPr>
          <w:p>
            <w:pPr>
              <w:spacing w:before="40" w:after="40"/>
            </w:pPr>
            <w:r>
              <w:rPr>
                <w:shd w:val="clear" w:color="auto" w:fill="FEF7C3"/>
              </w:rPr>
              <w:t xml:space="preserve">[In progress]</w:t>
            </w:r>
          </w:p>
        </w:tc>
      </w:tr>
      <w:tr>
        <w:tc>
          <w:tcPr>
            <w:tcW w:w="1560" w:type="dxa"/>
          </w:tcPr>
          <w:p>
            <w:pPr>
              <w:spacing w:before="40" w:after="40"/>
            </w:pPr>
            <w:r>
              <w:rPr>
                <w:shd w:val="clear" w:color="auto" w:fill="FEF7C3"/>
              </w:rPr>
              <w:t xml:space="preserve">[Co-branded email to partner's clients]</w:t>
            </w:r>
          </w:p>
        </w:tc>
        <w:tc>
          <w:tcPr>
            <w:tcW w:w="1560" w:type="dxa"/>
          </w:tcPr>
          <w:p>
            <w:pPr>
              <w:spacing w:before="40" w:after="40"/>
            </w:pPr>
            <w:r>
              <w:rPr>
                <w:shd w:val="clear" w:color="auto" w:fill="FEF7C3"/>
              </w:rPr>
              <w:t xml:space="preserve">[November]</w:t>
            </w:r>
          </w:p>
        </w:tc>
        <w:tc>
          <w:tcPr>
            <w:tcW w:w="1560" w:type="dxa"/>
          </w:tcPr>
          <w:p>
            <w:pPr>
              <w:spacing w:before="40" w:after="40"/>
            </w:pPr>
            <w:r>
              <w:rPr>
                <w:shd w:val="clear" w:color="auto" w:fill="FEF7C3"/>
              </w:rPr>
              <w:t xml:space="preserve">[Partner]</w:t>
            </w:r>
          </w:p>
        </w:tc>
        <w:tc>
          <w:tcPr>
            <w:tcW w:w="1560" w:type="dxa"/>
          </w:tcPr>
          <w:p>
            <w:pPr>
              <w:spacing w:before="40" w:after="40"/>
            </w:pPr>
          </w:p>
        </w:tc>
        <w:tc>
          <w:tcPr>
            <w:tcW w:w="1560" w:type="dxa"/>
          </w:tcPr>
          <w:p>
            <w:pPr>
              <w:spacing w:before="40" w:after="40"/>
            </w:pPr>
          </w:p>
        </w:tc>
        <w:tc>
          <w:tcPr>
            <w:tcW w:w="1560" w:type="dxa"/>
          </w:tcPr>
          <w:p>
            <w:pPr>
              <w:spacing w:before="40" w:after="40"/>
            </w:pPr>
          </w:p>
        </w:tc>
      </w:tr>
    </w:tbl>
    <w:p/>
    <w:p>
      <w:pPr/>
      <w:r>
        <w:t xml:space="preserve">Prompts:</w:t>
      </w:r>
    </w:p>
    <w:p>
      <w:pPr>
        <w:pStyle w:val="ListParagraph"/>
        <w:numPr>
          <w:ilvl w:val="0"/>
          <w:numId w:val="7"/>
        </w:numPr>
      </w:pPr>
      <w:r>
        <w:t xml:space="preserve">Which activity produced pipeline, not just attendance?</w:t>
      </w:r>
    </w:p>
    <w:p>
      <w:pPr>
        <w:pStyle w:val="ListParagraph"/>
        <w:numPr>
          <w:ilvl w:val="0"/>
          <w:numId w:val="7"/>
        </w:numPr>
      </w:pPr>
      <w:r>
        <w:t xml:space="preserve">What does the partner need from us to run the next one (content, budget, speakers, a landing page)?</w:t>
      </w:r>
    </w:p>
    <w:p>
      <w:pPr>
        <w:pStyle w:val="ListParagraph"/>
        <w:numPr>
          <w:ilvl w:val="0"/>
          <w:numId w:val="7"/>
        </w:numPr>
      </w:pPr>
      <w:r>
        <w:t xml:space="preserve">Is there a customer story from this quarter that both sides can publish?</w:t>
      </w:r>
    </w:p>
    <w:p>
      <w:pPr>
        <w:pStyle w:val="Heading1"/>
        <w:keepNext/>
      </w:pPr>
      <w:r>
        <w:t xml:space="preserve">Slide 7: Issues and asks</w:t>
      </w:r>
    </w:p>
    <w:p>
      <w:pPr>
        <w:pStyle w:val="Heading2"/>
        <w:keepNext/>
      </w:pPr>
      <w:r>
        <w:t xml:space="preserve">What the partner needs from us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Ask</w:t>
            </w:r>
          </w:p>
        </w:tc>
        <w:tc>
          <w:tcPr>
            <w:tcW w:w="1872" w:type="dxa"/>
            <w:shd w:val="clear" w:color="auto" w:fill="F2F4F7"/>
          </w:tcPr>
          <w:p>
            <w:pPr>
              <w:spacing w:before="40" w:after="40"/>
            </w:pPr>
            <w:r>
              <w:rPr>
                <w:b/>
              </w:rPr>
              <w:t xml:space="preserve">Impact if solved</w:t>
            </w:r>
          </w:p>
        </w:tc>
        <w:tc>
          <w:tcPr>
            <w:tcW w:w="1872" w:type="dxa"/>
            <w:shd w:val="clear" w:color="auto" w:fill="F2F4F7"/>
          </w:tcPr>
          <w:p>
            <w:pPr>
              <w:spacing w:before="40" w:after="40"/>
            </w:pPr>
            <w:r>
              <w:rPr>
                <w:b/>
              </w:rPr>
              <w:t xml:space="preserve">Proposed resolution</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Due</w:t>
            </w:r>
          </w:p>
        </w:tc>
      </w:tr>
      <w:tr>
        <w:tc>
          <w:tcPr>
            <w:tcW w:w="1872" w:type="dxa"/>
          </w:tcPr>
          <w:p>
            <w:pPr>
              <w:spacing w:before="40" w:after="40"/>
            </w:pPr>
            <w:r>
              <w:rPr>
                <w:shd w:val="clear" w:color="auto" w:fill="FEF7C3"/>
              </w:rPr>
              <w:t xml:space="preserve">[Faster deal registration approvals]</w:t>
            </w:r>
          </w:p>
        </w:tc>
        <w:tc>
          <w:tcPr>
            <w:tcW w:w="1872" w:type="dxa"/>
          </w:tcPr>
          <w:p>
            <w:pPr>
              <w:spacing w:before="40" w:after="40"/>
            </w:pPr>
            <w:r>
              <w:rPr>
                <w:shd w:val="clear" w:color="auto" w:fill="FEF7C3"/>
              </w:rPr>
              <w:t xml:space="preserve">[Fewer stalled deals]</w:t>
            </w:r>
          </w:p>
        </w:tc>
        <w:tc>
          <w:tcPr>
            <w:tcW w:w="1872" w:type="dxa"/>
          </w:tcPr>
          <w:p>
            <w:pPr>
              <w:spacing w:before="40" w:after="40"/>
            </w:pPr>
            <w:r>
              <w:rPr>
                <w:shd w:val="clear" w:color="auto" w:fill="FEF7C3"/>
              </w:rPr>
              <w:t xml:space="preserve">[Approve within 2 business days]</w:t>
            </w:r>
          </w:p>
        </w:tc>
        <w:tc>
          <w:tcPr>
            <w:tcW w:w="1872" w:type="dxa"/>
          </w:tcPr>
          <w:p>
            <w:pPr>
              <w:spacing w:before="40" w:after="40"/>
            </w:pPr>
            <w:r>
              <w:rPr>
                <w:shd w:val="clear" w:color="auto" w:fill="FEF7C3"/>
              </w:rPr>
              <w:t xml:space="preserve">[Partner manager]</w:t>
            </w:r>
          </w:p>
        </w:tc>
        <w:tc>
          <w:tcPr>
            <w:tcW w:w="1872" w:type="dxa"/>
          </w:tcPr>
          <w:p>
            <w:pPr>
              <w:spacing w:before="40" w:after="40"/>
            </w:pPr>
            <w:r>
              <w:rPr>
                <w:shd w:val="clear" w:color="auto" w:fill="FEF7C3"/>
              </w:rPr>
              <w:t xml:space="preserve">[Date]</w:t>
            </w:r>
          </w:p>
        </w:tc>
      </w:tr>
      <w:tr>
        <w:tc>
          <w:tcPr>
            <w:tcW w:w="1872" w:type="dxa"/>
          </w:tcPr>
          <w:p>
            <w:pPr>
              <w:spacing w:before="40" w:after="40"/>
            </w:pPr>
            <w:r>
              <w:rPr>
                <w:shd w:val="clear" w:color="auto" w:fill="FEF7C3"/>
              </w:rPr>
              <w:t xml:space="preserve">[Updated pricing sheet]</w:t>
            </w:r>
          </w:p>
        </w:tc>
        <w:tc>
          <w:tcPr>
            <w:tcW w:w="1872" w:type="dxa"/>
          </w:tcPr>
          <w:p>
            <w:pPr>
              <w:spacing w:before="40" w:after="40"/>
            </w:pPr>
            <w:r>
              <w:rPr>
                <w:shd w:val="clear" w:color="auto" w:fill="FEF7C3"/>
              </w:rPr>
              <w:t xml:space="preserve">[Fewer pricing questions]</w:t>
            </w:r>
          </w:p>
        </w:tc>
        <w:tc>
          <w:tcPr>
            <w:tcW w:w="1872" w:type="dxa"/>
          </w:tcPr>
          <w:p>
            <w:pPr>
              <w:spacing w:before="40" w:after="40"/>
            </w:pPr>
            <w:r>
              <w:rPr>
                <w:shd w:val="clear" w:color="auto" w:fill="FEF7C3"/>
              </w:rPr>
              <w:t xml:space="preserve">[Send by end of month]</w:t>
            </w:r>
          </w:p>
        </w:tc>
        <w:tc>
          <w:tcPr>
            <w:tcW w:w="1872" w:type="dxa"/>
          </w:tcPr>
          <w:p>
            <w:pPr>
              <w:spacing w:before="40" w:after="40"/>
            </w:pPr>
            <w:r>
              <w:rPr>
                <w:shd w:val="clear" w:color="auto" w:fill="FEF7C3"/>
              </w:rPr>
              <w:t xml:space="preserve">[Partner marketing]</w:t>
            </w:r>
          </w:p>
        </w:tc>
        <w:tc>
          <w:tcPr>
            <w:tcW w:w="1872" w:type="dxa"/>
          </w:tcPr>
          <w:p>
            <w:pPr>
              <w:spacing w:before="40" w:after="40"/>
            </w:pPr>
            <w:r>
              <w:rPr>
                <w:shd w:val="clear" w:color="auto" w:fill="FEF7C3"/>
              </w:rPr>
              <w:t xml:space="preserve">[Date]</w:t>
            </w:r>
          </w:p>
        </w:tc>
      </w:tr>
    </w:tbl>
    <w:p/>
    <w:p>
      <w:pPr>
        <w:pStyle w:val="Heading2"/>
        <w:keepNext/>
      </w:pPr>
      <w:r>
        <w:t xml:space="preserve">What we need from the partner</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Ask</w:t>
            </w:r>
          </w:p>
        </w:tc>
        <w:tc>
          <w:tcPr>
            <w:tcW w:w="1872" w:type="dxa"/>
            <w:shd w:val="clear" w:color="auto" w:fill="F2F4F7"/>
          </w:tcPr>
          <w:p>
            <w:pPr>
              <w:spacing w:before="40" w:after="40"/>
            </w:pPr>
            <w:r>
              <w:rPr>
                <w:b/>
              </w:rPr>
              <w:t xml:space="preserve">Impact if solved</w:t>
            </w:r>
          </w:p>
        </w:tc>
        <w:tc>
          <w:tcPr>
            <w:tcW w:w="1872" w:type="dxa"/>
            <w:shd w:val="clear" w:color="auto" w:fill="F2F4F7"/>
          </w:tcPr>
          <w:p>
            <w:pPr>
              <w:spacing w:before="40" w:after="40"/>
            </w:pPr>
            <w:r>
              <w:rPr>
                <w:b/>
              </w:rPr>
              <w:t xml:space="preserve">Proposed resolution</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Due</w:t>
            </w:r>
          </w:p>
        </w:tc>
      </w:tr>
      <w:tr>
        <w:tc>
          <w:tcPr>
            <w:tcW w:w="1872" w:type="dxa"/>
          </w:tcPr>
          <w:p>
            <w:pPr>
              <w:spacing w:before="40" w:after="40"/>
            </w:pPr>
            <w:r>
              <w:rPr>
                <w:shd w:val="clear" w:color="auto" w:fill="FEF7C3"/>
              </w:rPr>
              <w:t xml:space="preserve">[Register deals before the first demo]</w:t>
            </w:r>
          </w:p>
        </w:tc>
        <w:tc>
          <w:tcPr>
            <w:tcW w:w="1872" w:type="dxa"/>
          </w:tcPr>
          <w:p>
            <w:pPr>
              <w:spacing w:before="40" w:after="40"/>
            </w:pPr>
            <w:r>
              <w:rPr>
                <w:shd w:val="clear" w:color="auto" w:fill="FEF7C3"/>
              </w:rPr>
              <w:t xml:space="preserve">[Fewer conflicts with our direct team]</w:t>
            </w:r>
          </w:p>
        </w:tc>
        <w:tc>
          <w:tcPr>
            <w:tcW w:w="1872" w:type="dxa"/>
          </w:tcPr>
          <w:p>
            <w:pPr>
              <w:spacing w:before="40" w:after="40"/>
            </w:pPr>
            <w:r>
              <w:rPr>
                <w:shd w:val="clear" w:color="auto" w:fill="FEF7C3"/>
              </w:rPr>
              <w:t xml:space="preserve">[Remind sellers in next team meeting]</w:t>
            </w:r>
          </w:p>
        </w:tc>
        <w:tc>
          <w:tcPr>
            <w:tcW w:w="1872" w:type="dxa"/>
          </w:tcPr>
          <w:p>
            <w:pPr>
              <w:spacing w:before="40" w:after="40"/>
            </w:pPr>
            <w:r>
              <w:rPr>
                <w:shd w:val="clear" w:color="auto" w:fill="FEF7C3"/>
              </w:rPr>
              <w:t xml:space="preserve">[Partner sales lead]</w:t>
            </w:r>
          </w:p>
        </w:tc>
        <w:tc>
          <w:tcPr>
            <w:tcW w:w="1872" w:type="dxa"/>
          </w:tcPr>
          <w:p>
            <w:pPr>
              <w:spacing w:before="40" w:after="40"/>
            </w:pPr>
            <w:r>
              <w:rPr>
                <w:shd w:val="clear" w:color="auto" w:fill="FEF7C3"/>
              </w:rPr>
              <w:t xml:space="preserve">[Date]</w:t>
            </w:r>
          </w:p>
        </w:tc>
      </w:tr>
      <w:tr>
        <w:tc>
          <w:tcPr>
            <w:tcW w:w="1872" w:type="dxa"/>
          </w:tcPr>
          <w:p>
            <w:pPr>
              <w:spacing w:before="40" w:after="40"/>
            </w:pPr>
            <w:r>
              <w:rPr>
                <w:shd w:val="clear" w:color="auto" w:fill="FEF7C3"/>
              </w:rPr>
              <w:t xml:space="preserve">[Named executive sponsor]</w:t>
            </w:r>
          </w:p>
        </w:tc>
        <w:tc>
          <w:tcPr>
            <w:tcW w:w="1872" w:type="dxa"/>
          </w:tcPr>
          <w:p>
            <w:pPr>
              <w:spacing w:before="40" w:after="40"/>
            </w:pPr>
            <w:r>
              <w:rPr>
                <w:shd w:val="clear" w:color="auto" w:fill="FEF7C3"/>
              </w:rPr>
              <w:t xml:space="preserve">[Faster decisions]</w:t>
            </w:r>
          </w:p>
        </w:tc>
        <w:tc>
          <w:tcPr>
            <w:tcW w:w="1872" w:type="dxa"/>
          </w:tcPr>
          <w:p>
            <w:pPr>
              <w:spacing w:before="40" w:after="40"/>
            </w:pPr>
            <w:r>
              <w:rPr>
                <w:shd w:val="clear" w:color="auto" w:fill="FEF7C3"/>
              </w:rPr>
              <w:t xml:space="preserve">[Confirm sponsor by next QBR]</w:t>
            </w:r>
          </w:p>
        </w:tc>
        <w:tc>
          <w:tcPr>
            <w:tcW w:w="1872" w:type="dxa"/>
          </w:tcPr>
          <w:p>
            <w:pPr>
              <w:spacing w:before="40" w:after="40"/>
            </w:pPr>
            <w:r>
              <w:rPr>
                <w:shd w:val="clear" w:color="auto" w:fill="FEF7C3"/>
              </w:rPr>
              <w:t xml:space="preserve">[Partner owner]</w:t>
            </w:r>
          </w:p>
        </w:tc>
        <w:tc>
          <w:tcPr>
            <w:tcW w:w="1872" w:type="dxa"/>
          </w:tcPr>
          <w:p>
            <w:pPr>
              <w:spacing w:before="40" w:after="40"/>
            </w:pPr>
            <w:r>
              <w:rPr>
                <w:shd w:val="clear" w:color="auto" w:fill="FEF7C3"/>
              </w:rPr>
              <w:t xml:space="preserve">[Date]</w:t>
            </w:r>
          </w:p>
        </w:tc>
      </w:tr>
    </w:tbl>
    <w:p/>
    <w:p>
      <w:pPr/>
      <w:r>
        <w:t xml:space="preserve">Prompts:</w:t>
      </w:r>
    </w:p>
    <w:p>
      <w:pPr>
        <w:pStyle w:val="ListParagraph"/>
        <w:numPr>
          <w:ilvl w:val="0"/>
          <w:numId w:val="8"/>
        </w:numPr>
      </w:pPr>
      <w:r>
        <w:t xml:space="preserve">Keep each ask specific enough that someone can say yes or no to it in the meeting.</w:t>
      </w:r>
    </w:p>
    <w:p>
      <w:pPr>
        <w:pStyle w:val="ListParagraph"/>
        <w:numPr>
          <w:ilvl w:val="0"/>
          <w:numId w:val="8"/>
        </w:numPr>
      </w:pPr>
      <w:r>
        <w:t xml:space="preserve">Record asks that were declined, and why, so they do not return unexplained next quarter.</w:t>
      </w:r>
    </w:p>
    <w:p>
      <w:pPr>
        <w:pStyle w:val="Heading1"/>
        <w:keepNext/>
      </w:pPr>
      <w:r>
        <w:t xml:space="preserve">Slide 8: Next quarter goals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Goal</w:t>
            </w:r>
          </w:p>
        </w:tc>
        <w:tc>
          <w:tcPr>
            <w:tcW w:w="1872" w:type="dxa"/>
            <w:shd w:val="clear" w:color="auto" w:fill="F2F4F7"/>
          </w:tcPr>
          <w:p>
            <w:pPr>
              <w:spacing w:before="40" w:after="40"/>
            </w:pPr>
            <w:r>
              <w:rPr>
                <w:b/>
              </w:rPr>
              <w:t xml:space="preserve">Metric</w:t>
            </w:r>
          </w:p>
        </w:tc>
        <w:tc>
          <w:tcPr>
            <w:tcW w:w="1872" w:type="dxa"/>
            <w:shd w:val="clear" w:color="auto" w:fill="F2F4F7"/>
          </w:tcPr>
          <w:p>
            <w:pPr>
              <w:spacing w:before="40" w:after="40"/>
            </w:pPr>
            <w:r>
              <w:rPr>
                <w:b/>
              </w:rPr>
              <w:t xml:space="preserve">Target</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How we will track it</w:t>
            </w:r>
          </w:p>
        </w:tc>
      </w:tr>
      <w:tr>
        <w:tc>
          <w:tcPr>
            <w:tcW w:w="1872" w:type="dxa"/>
          </w:tcPr>
          <w:p>
            <w:pPr>
              <w:spacing w:before="40" w:after="40"/>
            </w:pPr>
            <w:r>
              <w:rPr>
                <w:shd w:val="clear" w:color="auto" w:fill="FEF7C3"/>
              </w:rPr>
              <w:t xml:space="preserve">[Create partner-sourced pipeline]</w:t>
            </w:r>
          </w:p>
        </w:tc>
        <w:tc>
          <w:tcPr>
            <w:tcW w:w="1872" w:type="dxa"/>
          </w:tcPr>
          <w:p>
            <w:pPr>
              <w:spacing w:before="40" w:after="40"/>
            </w:pPr>
            <w:r>
              <w:rPr>
                <w:shd w:val="clear" w:color="auto" w:fill="FEF7C3"/>
              </w:rPr>
              <w:t xml:space="preserve">[Pipeline created, ARR]</w:t>
            </w:r>
          </w:p>
        </w:tc>
        <w:tc>
          <w:tcPr>
            <w:tcW w:w="1872" w:type="dxa"/>
          </w:tcPr>
          <w:p>
            <w:pPr>
              <w:spacing w:before="40" w:after="40"/>
            </w:pPr>
            <w:r>
              <w:rPr>
                <w:shd w:val="clear" w:color="auto" w:fill="FEF7C3"/>
              </w:rPr>
              <w:t xml:space="preserve">[$180,000]</w:t>
            </w:r>
          </w:p>
        </w:tc>
        <w:tc>
          <w:tcPr>
            <w:tcW w:w="1872" w:type="dxa"/>
          </w:tcPr>
          <w:p>
            <w:pPr>
              <w:spacing w:before="40" w:after="40"/>
            </w:pPr>
            <w:r>
              <w:rPr>
                <w:shd w:val="clear" w:color="auto" w:fill="FEF7C3"/>
              </w:rPr>
              <w:t xml:space="preserve">[Partner sales lead]</w:t>
            </w:r>
          </w:p>
        </w:tc>
        <w:tc>
          <w:tcPr>
            <w:tcW w:w="1872" w:type="dxa"/>
          </w:tcPr>
          <w:p>
            <w:pPr>
              <w:spacing w:before="40" w:after="40"/>
            </w:pPr>
            <w:r>
              <w:rPr>
                <w:shd w:val="clear" w:color="auto" w:fill="FEF7C3"/>
              </w:rPr>
              <w:t xml:space="preserve">[Registered deals in the partner portal]</w:t>
            </w:r>
          </w:p>
        </w:tc>
      </w:tr>
      <w:tr>
        <w:tc>
          <w:tcPr>
            <w:tcW w:w="1872" w:type="dxa"/>
          </w:tcPr>
          <w:p>
            <w:pPr>
              <w:spacing w:before="40" w:after="40"/>
            </w:pPr>
            <w:r>
              <w:rPr>
                <w:shd w:val="clear" w:color="auto" w:fill="FEF7C3"/>
              </w:rPr>
              <w:t xml:space="preserve">[Close partner-sourced revenue]</w:t>
            </w:r>
          </w:p>
        </w:tc>
        <w:tc>
          <w:tcPr>
            <w:tcW w:w="1872" w:type="dxa"/>
          </w:tcPr>
          <w:p>
            <w:pPr>
              <w:spacing w:before="40" w:after="40"/>
            </w:pPr>
            <w:r>
              <w:rPr>
                <w:shd w:val="clear" w:color="auto" w:fill="FEF7C3"/>
              </w:rPr>
              <w:t xml:space="preserve">[New ARR]</w:t>
            </w:r>
          </w:p>
        </w:tc>
        <w:tc>
          <w:tcPr>
            <w:tcW w:w="1872" w:type="dxa"/>
          </w:tcPr>
          <w:p>
            <w:pPr>
              <w:spacing w:before="40" w:after="40"/>
            </w:pPr>
            <w:r>
              <w:rPr>
                <w:shd w:val="clear" w:color="auto" w:fill="FEF7C3"/>
              </w:rPr>
              <w:t xml:space="preserve">[$50,000]</w:t>
            </w:r>
          </w:p>
        </w:tc>
        <w:tc>
          <w:tcPr>
            <w:tcW w:w="1872" w:type="dxa"/>
          </w:tcPr>
          <w:p>
            <w:pPr>
              <w:spacing w:before="40" w:after="40"/>
            </w:pPr>
            <w:r>
              <w:rPr>
                <w:shd w:val="clear" w:color="auto" w:fill="FEF7C3"/>
              </w:rPr>
              <w:t xml:space="preserve">[Both]</w:t>
            </w:r>
          </w:p>
        </w:tc>
        <w:tc>
          <w:tcPr>
            <w:tcW w:w="1872" w:type="dxa"/>
          </w:tcPr>
          <w:p>
            <w:pPr>
              <w:spacing w:before="40" w:after="40"/>
            </w:pPr>
            <w:r>
              <w:rPr>
                <w:shd w:val="clear" w:color="auto" w:fill="FEF7C3"/>
              </w:rPr>
              <w:t xml:space="preserve">[Closed-won deals in CRM]</w:t>
            </w:r>
          </w:p>
        </w:tc>
      </w:tr>
      <w:tr>
        <w:tc>
          <w:tcPr>
            <w:tcW w:w="1872" w:type="dxa"/>
          </w:tcPr>
          <w:p>
            <w:pPr>
              <w:spacing w:before="40" w:after="40"/>
            </w:pPr>
            <w:r>
              <w:rPr>
                <w:shd w:val="clear" w:color="auto" w:fill="FEF7C3"/>
              </w:rPr>
              <w:t xml:space="preserve">[Register more deals]</w:t>
            </w:r>
          </w:p>
        </w:tc>
        <w:tc>
          <w:tcPr>
            <w:tcW w:w="1872" w:type="dxa"/>
          </w:tcPr>
          <w:p>
            <w:pPr>
              <w:spacing w:before="40" w:after="40"/>
            </w:pPr>
            <w:r>
              <w:rPr>
                <w:shd w:val="clear" w:color="auto" w:fill="FEF7C3"/>
              </w:rPr>
              <w:t xml:space="preserve">[Deals registered]</w:t>
            </w:r>
          </w:p>
        </w:tc>
        <w:tc>
          <w:tcPr>
            <w:tcW w:w="1872" w:type="dxa"/>
          </w:tcPr>
          <w:p>
            <w:pPr>
              <w:spacing w:before="40" w:after="40"/>
            </w:pPr>
            <w:r>
              <w:rPr>
                <w:shd w:val="clear" w:color="auto" w:fill="FEF7C3"/>
              </w:rPr>
              <w:t xml:space="preserve">[12]</w:t>
            </w:r>
          </w:p>
        </w:tc>
        <w:tc>
          <w:tcPr>
            <w:tcW w:w="1872" w:type="dxa"/>
          </w:tcPr>
          <w:p>
            <w:pPr>
              <w:spacing w:before="40" w:after="40"/>
            </w:pPr>
            <w:r>
              <w:rPr>
                <w:shd w:val="clear" w:color="auto" w:fill="FEF7C3"/>
              </w:rPr>
              <w:t xml:space="preserve">[Partner sales lead]</w:t>
            </w:r>
          </w:p>
        </w:tc>
        <w:tc>
          <w:tcPr>
            <w:tcW w:w="1872" w:type="dxa"/>
          </w:tcPr>
          <w:p>
            <w:pPr>
              <w:spacing w:before="40" w:after="40"/>
            </w:pPr>
            <w:r>
              <w:rPr>
                <w:shd w:val="clear" w:color="auto" w:fill="FEF7C3"/>
              </w:rPr>
              <w:t xml:space="preserve">[Registration count]</w:t>
            </w:r>
          </w:p>
        </w:tc>
      </w:tr>
      <w:tr>
        <w:tc>
          <w:tcPr>
            <w:tcW w:w="1872" w:type="dxa"/>
          </w:tcPr>
          <w:p>
            <w:pPr>
              <w:spacing w:before="40" w:after="40"/>
            </w:pPr>
            <w:r>
              <w:rPr>
                <w:shd w:val="clear" w:color="auto" w:fill="FEF7C3"/>
              </w:rPr>
              <w:t xml:space="preserve">[Certify sellers]</w:t>
            </w:r>
          </w:p>
        </w:tc>
        <w:tc>
          <w:tcPr>
            <w:tcW w:w="1872" w:type="dxa"/>
          </w:tcPr>
          <w:p>
            <w:pPr>
              <w:spacing w:before="40" w:after="40"/>
            </w:pPr>
            <w:r>
              <w:rPr>
                <w:shd w:val="clear" w:color="auto" w:fill="FEF7C3"/>
              </w:rPr>
              <w:t xml:space="preserve">[Certified sellers]</w:t>
            </w:r>
          </w:p>
        </w:tc>
        <w:tc>
          <w:tcPr>
            <w:tcW w:w="1872" w:type="dxa"/>
          </w:tcPr>
          <w:p>
            <w:pPr>
              <w:spacing w:before="40" w:after="40"/>
            </w:pPr>
            <w:r>
              <w:rPr>
                <w:shd w:val="clear" w:color="auto" w:fill="FEF7C3"/>
              </w:rPr>
              <w:t xml:space="preserve">[4]</w:t>
            </w:r>
          </w:p>
        </w:tc>
        <w:tc>
          <w:tcPr>
            <w:tcW w:w="1872" w:type="dxa"/>
          </w:tcPr>
          <w:p>
            <w:pPr>
              <w:spacing w:before="40" w:after="40"/>
            </w:pPr>
            <w:r>
              <w:rPr>
                <w:shd w:val="clear" w:color="auto" w:fill="FEF7C3"/>
              </w:rPr>
              <w:t xml:space="preserve">[Partner manager]</w:t>
            </w:r>
          </w:p>
        </w:tc>
        <w:tc>
          <w:tcPr>
            <w:tcW w:w="1872" w:type="dxa"/>
          </w:tcPr>
          <w:p>
            <w:pPr>
              <w:spacing w:before="40" w:after="40"/>
            </w:pPr>
            <w:r>
              <w:rPr>
                <w:shd w:val="clear" w:color="auto" w:fill="FEF7C3"/>
              </w:rPr>
              <w:t xml:space="preserve">[Course completions]</w:t>
            </w:r>
          </w:p>
        </w:tc>
      </w:tr>
      <w:tr>
        <w:tc>
          <w:tcPr>
            <w:tcW w:w="1872" w:type="dxa"/>
          </w:tcPr>
          <w:p>
            <w:pPr>
              <w:spacing w:before="40" w:after="40"/>
            </w:pPr>
            <w:r>
              <w:rPr>
                <w:shd w:val="clear" w:color="auto" w:fill="FEF7C3"/>
              </w:rPr>
              <w:t xml:space="preserve">[Run joint marketing]</w:t>
            </w:r>
          </w:p>
        </w:tc>
        <w:tc>
          <w:tcPr>
            <w:tcW w:w="1872" w:type="dxa"/>
          </w:tcPr>
          <w:p>
            <w:pPr>
              <w:spacing w:before="40" w:after="40"/>
            </w:pPr>
            <w:r>
              <w:rPr>
                <w:shd w:val="clear" w:color="auto" w:fill="FEF7C3"/>
              </w:rPr>
              <w:t xml:space="preserve">[Activities run]</w:t>
            </w:r>
          </w:p>
        </w:tc>
        <w:tc>
          <w:tcPr>
            <w:tcW w:w="1872" w:type="dxa"/>
          </w:tcPr>
          <w:p>
            <w:pPr>
              <w:spacing w:before="40" w:after="40"/>
            </w:pPr>
            <w:r>
              <w:rPr>
                <w:shd w:val="clear" w:color="auto" w:fill="FEF7C3"/>
              </w:rPr>
              <w:t xml:space="preserve">[1]</w:t>
            </w:r>
          </w:p>
        </w:tc>
        <w:tc>
          <w:tcPr>
            <w:tcW w:w="1872" w:type="dxa"/>
          </w:tcPr>
          <w:p>
            <w:pPr>
              <w:spacing w:before="40" w:after="40"/>
            </w:pPr>
            <w:r>
              <w:rPr>
                <w:shd w:val="clear" w:color="auto" w:fill="FEF7C3"/>
              </w:rPr>
              <w:t xml:space="preserve">[Both]</w:t>
            </w:r>
          </w:p>
        </w:tc>
        <w:tc>
          <w:tcPr>
            <w:tcW w:w="1872" w:type="dxa"/>
          </w:tcPr>
          <w:p>
            <w:pPr>
              <w:spacing w:before="40" w:after="40"/>
            </w:pPr>
            <w:r>
              <w:rPr>
                <w:shd w:val="clear" w:color="auto" w:fill="FEF7C3"/>
              </w:rPr>
              <w:t xml:space="preserve">[Leads and pipeline per activity]</w:t>
            </w:r>
          </w:p>
        </w:tc>
      </w:tr>
    </w:tbl>
    <w:p/>
    <w:p>
      <w:pPr/>
      <w:r>
        <w:t xml:space="preserve">Prompts:</w:t>
      </w:r>
    </w:p>
    <w:p>
      <w:pPr>
        <w:pStyle w:val="ListParagraph"/>
        <w:numPr>
          <w:ilvl w:val="0"/>
          <w:numId w:val="9"/>
        </w:numPr>
      </w:pPr>
      <w:r>
        <w:t xml:space="preserve">Keep it to five goals or fewer. Each needs one owner and one number.</w:t>
      </w:r>
    </w:p>
    <w:p>
      <w:pPr>
        <w:pStyle w:val="ListParagraph"/>
        <w:numPr>
          <w:ilvl w:val="0"/>
          <w:numId w:val="9"/>
        </w:numPr>
      </w:pPr>
      <w:r>
        <w:t xml:space="preserve">Base the pipeline target on what the partner actually produced in the last two quarters, plus a realistic stretch.</w:t>
      </w:r>
    </w:p>
    <w:p>
      <w:pPr>
        <w:pStyle w:val="Heading1"/>
        <w:keepNext/>
      </w:pPr>
      <w:r>
        <w:t xml:space="preserve">Slide 9: Action items</w:t>
      </w:r>
    </w:p>
    <w:tbl>
      <w:tblPr>
        <w:tblW w:w="9360" w:type="dxa"/>
        <w:tblBorders>
          <w:top w:val="single" w:sz="4" w:space="0" w:color="D0D5DD"/>
          <w:left w:val="single" w:sz="4" w:space="0" w:color="D0D5DD"/>
          <w:bottom w:val="single" w:sz="4" w:space="0" w:color="D0D5DD"/>
          <w:right w:val="single" w:sz="4" w:space="0" w:color="D0D5DD"/>
          <w:insideH w:val="single" w:sz="4" w:space="0" w:color="D0D5DD"/>
          <w:insideV w:val="single" w:sz="4" w:space="0" w:color="D0D5DD"/>
        </w:tblBorders>
        <w:tblCellMar>
          <w:left w:w="100" w:type="dxa"/>
          <w:right w:w="100" w:type="dxa"/>
        </w:tblCellMar>
      </w:tblPr>
      <w:tblGrid>
        <w:gridCol w:w="1872"/>
        <w:gridCol w:w="1872"/>
        <w:gridCol w:w="1872"/>
        <w:gridCol w:w="1872"/>
        <w:gridCol w:w="1872"/>
      </w:tblGrid>
      <w:tr>
        <w:trPr>
          <w:tblHeader/>
        </w:trPr>
        <w:tc>
          <w:tcPr>
            <w:tcW w:w="1872" w:type="dxa"/>
            <w:shd w:val="clear" w:color="auto" w:fill="F2F4F7"/>
          </w:tcPr>
          <w:p>
            <w:pPr>
              <w:spacing w:before="40" w:after="40"/>
            </w:pPr>
            <w:r>
              <w:rPr>
                <w:b/>
              </w:rPr>
              <w:t xml:space="preserve">Number</w:t>
            </w:r>
          </w:p>
        </w:tc>
        <w:tc>
          <w:tcPr>
            <w:tcW w:w="1872" w:type="dxa"/>
            <w:shd w:val="clear" w:color="auto" w:fill="F2F4F7"/>
          </w:tcPr>
          <w:p>
            <w:pPr>
              <w:spacing w:before="40" w:after="40"/>
            </w:pPr>
            <w:r>
              <w:rPr>
                <w:b/>
              </w:rPr>
              <w:t xml:space="preserve">Action</w:t>
            </w:r>
          </w:p>
        </w:tc>
        <w:tc>
          <w:tcPr>
            <w:tcW w:w="1872" w:type="dxa"/>
            <w:shd w:val="clear" w:color="auto" w:fill="F2F4F7"/>
          </w:tcPr>
          <w:p>
            <w:pPr>
              <w:spacing w:before="40" w:after="40"/>
            </w:pPr>
            <w:r>
              <w:rPr>
                <w:b/>
              </w:rPr>
              <w:t xml:space="preserve">Owner</w:t>
            </w:r>
          </w:p>
        </w:tc>
        <w:tc>
          <w:tcPr>
            <w:tcW w:w="1872" w:type="dxa"/>
            <w:shd w:val="clear" w:color="auto" w:fill="F2F4F7"/>
          </w:tcPr>
          <w:p>
            <w:pPr>
              <w:spacing w:before="40" w:after="40"/>
            </w:pPr>
            <w:r>
              <w:rPr>
                <w:b/>
              </w:rPr>
              <w:t xml:space="preserve">Due date</w:t>
            </w:r>
          </w:p>
        </w:tc>
        <w:tc>
          <w:tcPr>
            <w:tcW w:w="1872" w:type="dxa"/>
            <w:shd w:val="clear" w:color="auto" w:fill="F2F4F7"/>
          </w:tcPr>
          <w:p>
            <w:pPr>
              <w:spacing w:before="40" w:after="40"/>
            </w:pPr>
            <w:r>
              <w:rPr>
                <w:b/>
              </w:rPr>
              <w:t xml:space="preserve">Status</w:t>
            </w:r>
          </w:p>
        </w:tc>
      </w:tr>
      <w:tr>
        <w:tc>
          <w:tcPr>
            <w:tcW w:w="1872" w:type="dxa"/>
          </w:tcPr>
          <w:p>
            <w:pPr>
              <w:spacing w:before="40" w:after="40"/>
            </w:pPr>
            <w:r>
              <w:t xml:space="preserve">1</w:t>
            </w:r>
          </w:p>
        </w:tc>
        <w:tc>
          <w:tcPr>
            <w:tcW w:w="1872" w:type="dxa"/>
          </w:tcPr>
          <w:p>
            <w:pPr>
              <w:spacing w:before="40" w:after="40"/>
            </w:pPr>
            <w:r>
              <w:rPr>
                <w:shd w:val="clear" w:color="auto" w:fill="FEF7C3"/>
              </w:rPr>
              <w:t xml:space="preserve">[Send QBR summary and agreed goals]</w:t>
            </w:r>
          </w:p>
        </w:tc>
        <w:tc>
          <w:tcPr>
            <w:tcW w:w="1872" w:type="dxa"/>
          </w:tcPr>
          <w:p>
            <w:pPr>
              <w:spacing w:before="40" w:after="40"/>
            </w:pPr>
            <w:r>
              <w:rPr>
                <w:shd w:val="clear" w:color="auto" w:fill="FEF7C3"/>
              </w:rPr>
              <w:t xml:space="preserve">[Partner manager]</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[Open]</w:t>
            </w:r>
          </w:p>
        </w:tc>
      </w:tr>
      <w:tr>
        <w:tc>
          <w:tcPr>
            <w:tcW w:w="1872" w:type="dxa"/>
          </w:tcPr>
          <w:p>
            <w:pPr>
              <w:spacing w:before="40" w:after="40"/>
            </w:pPr>
            <w:r>
              <w:t xml:space="preserve">2</w:t>
            </w:r>
          </w:p>
        </w:tc>
        <w:tc>
          <w:tcPr>
            <w:tcW w:w="1872" w:type="dxa"/>
          </w:tcPr>
          <w:p>
            <w:pPr>
              <w:spacing w:before="40" w:after="40"/>
            </w:pPr>
            <w:r>
              <w:rPr>
                <w:shd w:val="clear" w:color="auto" w:fill="FEF7C3"/>
              </w:rPr>
              <w:t xml:space="preserve">[Schedule pricing call for Hawk Digital]</w:t>
            </w:r>
          </w:p>
        </w:tc>
        <w:tc>
          <w:tcPr>
            <w:tcW w:w="1872" w:type="dxa"/>
          </w:tcPr>
          <w:p>
            <w:pPr>
              <w:spacing w:before="40" w:after="40"/>
            </w:pPr>
            <w:r>
              <w:rPr>
                <w:shd w:val="clear" w:color="auto" w:fill="FEF7C3"/>
              </w:rPr>
              <w:t xml:space="preserve">[Our account executive]</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[Open]</w:t>
            </w:r>
          </w:p>
        </w:tc>
      </w:tr>
      <w:tr>
        <w:tc>
          <w:tcPr>
            <w:tcW w:w="1872" w:type="dxa"/>
          </w:tcPr>
          <w:p>
            <w:pPr>
              <w:spacing w:before="40" w:after="40"/>
            </w:pPr>
            <w:r>
              <w:t xml:space="preserve">3</w:t>
            </w:r>
          </w:p>
        </w:tc>
        <w:tc>
          <w:tcPr>
            <w:tcW w:w="1872" w:type="dxa"/>
          </w:tcPr>
          <w:p>
            <w:pPr>
              <w:spacing w:before="40" w:after="40"/>
            </w:pPr>
            <w:r>
              <w:rPr>
                <w:shd w:val="clear" w:color="auto" w:fill="FEF7C3"/>
              </w:rPr>
              <w:t xml:space="preserve">[Enroll two sellers in sales certification]</w:t>
            </w:r>
          </w:p>
        </w:tc>
        <w:tc>
          <w:tcPr>
            <w:tcW w:w="1872" w:type="dxa"/>
          </w:tcPr>
          <w:p>
            <w:pPr>
              <w:spacing w:before="40" w:after="40"/>
            </w:pPr>
            <w:r>
              <w:rPr>
                <w:shd w:val="clear" w:color="auto" w:fill="FEF7C3"/>
              </w:rPr>
              <w:t xml:space="preserve">[Partner sales lead]</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[Open]</w:t>
            </w:r>
          </w:p>
        </w:tc>
      </w:tr>
      <w:tr>
        <w:tc>
          <w:tcPr>
            <w:tcW w:w="1872" w:type="dxa"/>
          </w:tcPr>
          <w:p>
            <w:pPr>
              <w:spacing w:before="40" w:after="40"/>
            </w:pPr>
            <w:r>
              <w:t xml:space="preserve">4</w:t>
            </w:r>
          </w:p>
        </w:tc>
        <w:tc>
          <w:tcPr>
            <w:tcW w:w="1872" w:type="dxa"/>
          </w:tcPr>
          <w:p>
            <w:pPr>
              <w:spacing w:before="40" w:after="40"/>
            </w:pPr>
            <w:r>
              <w:rPr>
                <w:shd w:val="clear" w:color="auto" w:fill="FEF7C3"/>
              </w:rPr>
              <w:t xml:space="preserve">[Draft joint webinar plan]</w:t>
            </w:r>
          </w:p>
        </w:tc>
        <w:tc>
          <w:tcPr>
            <w:tcW w:w="1872" w:type="dxa"/>
          </w:tcPr>
          <w:p>
            <w:pPr>
              <w:spacing w:before="40" w:after="40"/>
            </w:pPr>
            <w:r>
              <w:rPr>
                <w:shd w:val="clear" w:color="auto" w:fill="FEF7C3"/>
              </w:rPr>
              <w:t xml:space="preserve">[Partner marketing]</w:t>
            </w:r>
          </w:p>
        </w:tc>
        <w:tc>
          <w:tcPr>
            <w:tcW w:w="1872" w:type="dxa"/>
          </w:tcPr>
          <w:p>
            <w:pPr>
              <w:spacing w:before="40" w:after="40"/>
            </w:pPr>
            <w:r>
              <w:rPr>
                <w:shd w:val="clear" w:color="auto" w:fill="FEF7C3"/>
              </w:rPr>
              <w:t xml:space="preserve">[Date]</w:t>
            </w:r>
          </w:p>
        </w:tc>
        <w:tc>
          <w:tcPr>
            <w:tcW w:w="1872" w:type="dxa"/>
          </w:tcPr>
          <w:p>
            <w:pPr>
              <w:spacing w:before="40" w:after="40"/>
            </w:pPr>
            <w:r>
              <w:rPr>
                <w:shd w:val="clear" w:color="auto" w:fill="FEF7C3"/>
              </w:rPr>
              <w:t xml:space="preserve">[Open]</w:t>
            </w:r>
          </w:p>
        </w:tc>
      </w:tr>
    </w:tbl>
    <w:p/>
    <w:p>
      <w:pPr>
        <w:pStyle w:val="Heading1"/>
        <w:keepNext/>
      </w:pPr>
      <w:r>
        <w:t xml:space="preserve">After the meeting</w:t>
      </w:r>
    </w:p>
    <w:p>
      <w:pPr>
        <w:pStyle w:val="Check"/>
      </w:pPr>
      <w:r>
        <w:t xml:space="preserve">☐  Send a written summary with goals and action items within </w:t>
      </w:r>
      <w:r>
        <w:rPr>
          <w:shd w:val="clear" w:color="auto" w:fill="FEF7C3"/>
        </w:rPr>
        <w:t xml:space="preserve">[2]</w:t>
      </w:r>
      <w:r>
        <w:t xml:space="preserve"> business days.</w:t>
      </w:r>
    </w:p>
    <w:p>
      <w:pPr>
        <w:pStyle w:val="Check"/>
      </w:pPr>
      <w:r>
        <w:t xml:space="preserve">☐  Update targets for the partner in your CRM or partner portal.</w:t>
      </w:r>
    </w:p>
    <w:p>
      <w:pPr>
        <w:pStyle w:val="Check"/>
      </w:pPr>
      <w:r>
        <w:t xml:space="preserve">☐  Book the next QBR and any monthly check-ins now.</w:t>
      </w:r>
    </w:p>
    <w:p>
      <w:pPr>
        <w:pStyle w:val="Check"/>
      </w:pPr>
      <w:r>
        <w:t xml:space="preserve">☐  Review open action items at the next monthly check-in, not at the next QBR.</w:t>
      </w:r>
    </w:p>
    <w:p>
      <w:pPr>
        <w:pStyle w:val="Check"/>
      </w:pPr>
      <w:r>
        <w:t xml:space="preserve">☐  File this document with the partner's record so next quarter starts from it.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tyles.xml><?xml version="1.0" encoding="utf-8"?>
<w:styles xmlns:w="http://schemas.openxmlformats.org/wordprocessingml/2006/main">
  <w:docDefaults>
    <w:rPrDefault>
      <w:rPr>
        <w:rFonts w:ascii="Calibri" w:hAnsi="Calibri" w:cs="Calibri" w:eastAsia="Calibri"/>
        <w:color w:val="344054"/>
        <w:sz w:val="22"/>
        <w:lang w:val="en-US"/>
      </w:rPr>
    </w:rPrDefault>
    <w:pPrDefault>
      <w:pPr>
        <w:spacing w:after="160" w:line="288" w:lineRule="auto"/>
      </w:pPr>
    </w:pPrDefault>
  </w:docDefaults>
  <w:style w:type="paragraph" w:default="1" w:styleId="Normal">
    <w:name w:val="Normal"/>
    <w:qFormat/>
  </w:style>
  <w:style w:type="paragraph" w:styleId="Title">
    <w:name w:val="Title"/>
    <w:basedOn w:val="Normal"/>
    <w:next w:val="Normal"/>
    <w:qFormat/>
    <w:pPr>
      <w:spacing w:after="240"/>
    </w:pPr>
    <w:rPr>
      <w:b/>
      <w:color w:val="101828"/>
      <w:sz w:val="40"/>
    </w:rPr>
  </w:style>
  <w:style w:type="paragraph" w:styleId="Heading1">
    <w:name w:val="heading 1"/>
    <w:basedOn w:val="Normal"/>
    <w:next w:val="Normal"/>
    <w:qFormat/>
    <w:pPr>
      <w:keepNext/>
      <w:spacing w:before="360" w:after="120"/>
      <w:outlineLvl w:val="0"/>
    </w:pPr>
    <w:rPr>
      <w:b/>
      <w:color w:val="101828"/>
      <w:sz w:val="28"/>
    </w:rPr>
  </w:style>
  <w:style w:type="paragraph" w:styleId="Heading2">
    <w:name w:val="heading 2"/>
    <w:basedOn w:val="Normal"/>
    <w:next w:val="Normal"/>
    <w:qFormat/>
    <w:pPr>
      <w:keepNext/>
      <w:spacing w:before="240" w:after="120"/>
      <w:outlineLvl w:val="1"/>
    </w:pPr>
    <w:rPr>
      <w:b/>
      <w:color w:val="101828"/>
      <w:sz w:val="24"/>
    </w:rPr>
  </w:style>
  <w:style w:type="paragraph" w:styleId="ListParagraph">
    <w:name w:val="List Paragraph"/>
    <w:basedOn w:val="Normal"/>
    <w:qFormat/>
    <w:pPr>
      <w:spacing w:after="80"/>
      <w:ind w:left="720"/>
    </w:pPr>
  </w:style>
  <w:style w:type="paragraph" w:styleId="Check">
    <w:name w:val="Checklist"/>
    <w:basedOn w:val="Normal"/>
    <w:pPr>
      <w:spacing w:after="80"/>
      <w:ind w:left="360" w:hanging="360"/>
    </w:pPr>
  </w:style>
  <w:style w:type="paragraph" w:styleId="Note">
    <w:name w:val="Note"/>
    <w:basedOn w:val="Normal"/>
    <w:pPr>
      <w:pBdr>
        <w:left w:val="single" w:sz="18" w:space="8" w:color="D0D5DD"/>
      </w:pBdr>
      <w:ind w:left="240"/>
    </w:pPr>
    <w:rPr>
      <w:color w:val="475467"/>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Partner Quarterly Business Review (QBR)</dc:title>
  <dc:creator>Partner.io</dc:creator>
  <dcterms:created xsi:type="dcterms:W3CDTF">2026-01-01T00:00:00Z</dcterms:created>
</cp:coreProperties>
</file>